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E685A" w:rsidRPr="004C37C3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6152" w:type="dxa"/>
        <w:tblLayout w:type="fixed"/>
        <w:tblLook w:val="01E0" w:firstRow="1" w:lastRow="1" w:firstColumn="1" w:lastColumn="1" w:noHBand="0" w:noVBand="0"/>
      </w:tblPr>
      <w:tblGrid>
        <w:gridCol w:w="5384"/>
        <w:gridCol w:w="5384"/>
        <w:gridCol w:w="5384"/>
      </w:tblGrid>
      <w:tr w:rsidR="006E685A">
        <w:trPr>
          <w:trHeight w:val="1016"/>
        </w:trPr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rPr>
                <w:sz w:val="28"/>
                <w:szCs w:val="28"/>
              </w:rPr>
            </w:pPr>
          </w:p>
          <w:p w:rsidR="006E685A" w:rsidRDefault="004C37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УТВЕРЖДАЮ</w:t>
            </w: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</w:t>
            </w: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 методической работе</w:t>
            </w:r>
          </w:p>
          <w:p w:rsidR="006E685A" w:rsidRDefault="004C37C3" w:rsidP="004C37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____________Е.А. Каменева</w:t>
            </w: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2B0B7E">
              <w:rPr>
                <w:sz w:val="28"/>
                <w:szCs w:val="28"/>
              </w:rPr>
              <w:t>29.12.</w:t>
            </w:r>
            <w:r>
              <w:rPr>
                <w:sz w:val="28"/>
                <w:szCs w:val="28"/>
              </w:rPr>
              <w:t>2022 г.</w:t>
            </w:r>
          </w:p>
          <w:p w:rsidR="006E685A" w:rsidRDefault="006E685A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jc w:val="center"/>
        <w:rPr>
          <w:b/>
          <w:sz w:val="32"/>
          <w:szCs w:val="32"/>
        </w:rPr>
      </w:pPr>
    </w:p>
    <w:p w:rsidR="006E685A" w:rsidRDefault="004C37C3">
      <w:pPr>
        <w:jc w:val="center"/>
        <w:rPr>
          <w:b/>
          <w:sz w:val="32"/>
          <w:szCs w:val="32"/>
        </w:rPr>
      </w:pPr>
      <w:r>
        <w:rPr>
          <w:b/>
          <w:sz w:val="32"/>
          <w:szCs w:val="20"/>
        </w:rPr>
        <w:t>Соловьев В.И., Феклин В.Г.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Программа педагогической практики </w:t>
      </w:r>
    </w:p>
    <w:p w:rsidR="006E685A" w:rsidRPr="004C37C3" w:rsidRDefault="004C37C3" w:rsidP="004C37C3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4C37C3">
        <w:rPr>
          <w:sz w:val="28"/>
          <w:szCs w:val="28"/>
        </w:rPr>
        <w:t>рограммы по научной специальности</w:t>
      </w:r>
    </w:p>
    <w:p w:rsidR="004C37C3" w:rsidRPr="004C37C3" w:rsidRDefault="004C37C3" w:rsidP="004C37C3">
      <w:pPr>
        <w:jc w:val="center"/>
        <w:rPr>
          <w:sz w:val="28"/>
          <w:szCs w:val="28"/>
        </w:rPr>
      </w:pPr>
      <w:r w:rsidRPr="004C37C3">
        <w:rPr>
          <w:sz w:val="28"/>
          <w:szCs w:val="28"/>
        </w:rPr>
        <w:t>"1.2.2 - Математическое моделирование, численные методы и комплексы программ"</w:t>
      </w:r>
    </w:p>
    <w:p w:rsidR="006E685A" w:rsidRPr="004C37C3" w:rsidRDefault="006E685A" w:rsidP="004C37C3">
      <w:pPr>
        <w:jc w:val="center"/>
        <w:rPr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</w:t>
      </w:r>
      <w:r w:rsidR="00EE6BC8">
        <w:rPr>
          <w:i/>
          <w:sz w:val="28"/>
          <w:szCs w:val="28"/>
        </w:rPr>
        <w:t xml:space="preserve"> </w:t>
      </w:r>
      <w:bookmarkStart w:id="0" w:name="_GoBack"/>
      <w:bookmarkEnd w:id="0"/>
      <w:r w:rsidRPr="00C00D78">
        <w:rPr>
          <w:i/>
          <w:sz w:val="28"/>
          <w:szCs w:val="28"/>
        </w:rPr>
        <w:t>г.)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ind w:left="-180" w:right="616" w:firstLine="360"/>
        <w:jc w:val="center"/>
        <w:rPr>
          <w:sz w:val="28"/>
          <w:szCs w:val="28"/>
        </w:rPr>
      </w:pPr>
    </w:p>
    <w:p w:rsidR="006E685A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2022</w:t>
      </w:r>
      <w:r>
        <w:br w:type="page"/>
      </w:r>
    </w:p>
    <w:p w:rsidR="006E685A" w:rsidRDefault="004C37C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id w:val="-1867361300"/>
        <w:docPartObj>
          <w:docPartGallery w:val="Table of Contents"/>
          <w:docPartUnique/>
        </w:docPartObj>
      </w:sdtPr>
      <w:sdtEndPr/>
      <w:sdtContent>
        <w:p w:rsidR="006E685A" w:rsidRPr="007A5515" w:rsidRDefault="004C37C3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Style w:val="af8"/>
              <w:webHidden/>
              <w:kern w:val="2"/>
            </w:rPr>
            <w:instrText xml:space="preserve"> TOC \z \o "1-1" </w:instrText>
          </w:r>
          <w:r>
            <w:rPr>
              <w:rStyle w:val="af8"/>
              <w:kern w:val="2"/>
            </w:rPr>
            <w:fldChar w:fldCharType="separate"/>
          </w:r>
          <w:hyperlink w:anchor="_Toc29797595"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>1.</w:t>
            </w:r>
            <w:r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7A5515">
              <w:rPr>
                <w:rStyle w:val="af8"/>
                <w:kern w:val="2"/>
                <w:sz w:val="28"/>
                <w:szCs w:val="28"/>
              </w:rPr>
              <w:t>Наименование вида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 практики</w:t>
            </w:r>
            <w:r w:rsidRPr="007A5515">
              <w:rPr>
                <w:rStyle w:val="af8"/>
                <w:kern w:val="2"/>
                <w:sz w:val="28"/>
                <w:szCs w:val="28"/>
              </w:rPr>
              <w:t>, способа и формы ее проведения</w:t>
            </w:r>
            <w:r w:rsidRPr="007A5515">
              <w:rPr>
                <w:webHidden/>
                <w:sz w:val="28"/>
                <w:szCs w:val="28"/>
              </w:rPr>
              <w:fldChar w:fldCharType="begin"/>
            </w:r>
            <w:r w:rsidRPr="007A5515">
              <w:rPr>
                <w:webHidden/>
                <w:sz w:val="28"/>
                <w:szCs w:val="28"/>
              </w:rPr>
              <w:instrText>PAGEREF _Toc29797595 \h</w:instrText>
            </w:r>
            <w:r w:rsidRPr="007A5515">
              <w:rPr>
                <w:webHidden/>
                <w:sz w:val="28"/>
                <w:szCs w:val="28"/>
              </w:rPr>
            </w:r>
            <w:r w:rsidRPr="007A5515">
              <w:rPr>
                <w:webHidden/>
                <w:sz w:val="28"/>
                <w:szCs w:val="28"/>
              </w:rPr>
              <w:fldChar w:fldCharType="separate"/>
            </w:r>
            <w:r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2</w:t>
            </w:r>
            <w:r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2. 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соотнесеных с планируемыми результатами обучения при прохождении практики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_Toc29797597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3.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Место практики в структуре программы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_Toc29797598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4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4.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Объём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</w:hyperlink>
          <w:r w:rsidR="002B0B7E">
            <w:rPr>
              <w:sz w:val="28"/>
              <w:szCs w:val="28"/>
            </w:rPr>
            <w:t>4</w:t>
          </w:r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5.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Содержание  практики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_Toc29797600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6.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rFonts w:eastAsiaTheme="minorEastAsia"/>
                <w:sz w:val="28"/>
                <w:szCs w:val="28"/>
              </w:rPr>
              <w:t>Формы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отчетности по практике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_Toc29797601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6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7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Фонд оценочных средств для проведения промежуточной аттестации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>аспирантов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по практике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_Toc29797602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  <w:r w:rsidR="002B0B7E">
              <w:rPr>
                <w:rStyle w:val="af8"/>
                <w:sz w:val="28"/>
                <w:szCs w:val="28"/>
              </w:rPr>
              <w:t>8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074B6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8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Перечень учебной литературы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и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ресурсов сети «Интернет», необходимых для проведения практики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_Toc29797603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  <w:t>1</w:t>
            </w:r>
            <w:r w:rsidR="002B0B7E">
              <w:rPr>
                <w:rStyle w:val="af8"/>
                <w:sz w:val="28"/>
                <w:szCs w:val="28"/>
              </w:rPr>
              <w:t>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51ACB" w:rsidP="007A5515">
          <w:pPr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7A5515">
            <w:rPr>
              <w:sz w:val="28"/>
              <w:szCs w:val="28"/>
            </w:rPr>
            <w:t>9</w:t>
          </w:r>
          <w:r w:rsidR="007A5515" w:rsidRPr="007A5515">
            <w:rPr>
              <w:sz w:val="28"/>
              <w:szCs w:val="28"/>
            </w:rPr>
            <w:t xml:space="preserve">. </w:t>
          </w:r>
          <w:hyperlink w:anchor="_Toc29797605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Перечень информационных технологий, используемых при проведении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 </w:t>
            </w:r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педагогической  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практики, включая перечень 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>необходимого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программного обеспечения и информационных справочных систем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_Toc29797605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  <w:t>1</w:t>
            </w:r>
            <w:r w:rsidR="002B0B7E">
              <w:rPr>
                <w:rStyle w:val="af8"/>
                <w:sz w:val="28"/>
                <w:szCs w:val="28"/>
              </w:rPr>
              <w:t>4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C51ACB" w:rsidRDefault="00C074B6" w:rsidP="00C51ACB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2B0B7E">
              <w:rPr>
                <w:rStyle w:val="af8"/>
                <w:webHidden/>
                <w:kern w:val="2"/>
                <w:sz w:val="28"/>
                <w:szCs w:val="28"/>
              </w:rPr>
              <w:t>10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C51ACB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 xml:space="preserve">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Описание материально- технической базы, необходимой для проведения практики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_Toc29797606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C37C3" w:rsidRPr="007A5515">
              <w:rPr>
                <w:rStyle w:val="af8"/>
                <w:sz w:val="28"/>
                <w:szCs w:val="28"/>
              </w:rPr>
              <w:tab/>
              <w:t>1</w:t>
            </w:r>
            <w:r w:rsidR="002B0B7E">
              <w:rPr>
                <w:rStyle w:val="af8"/>
                <w:sz w:val="28"/>
                <w:szCs w:val="28"/>
              </w:rPr>
              <w:t>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C51ACB" w:rsidRDefault="006E685A" w:rsidP="00C51ACB">
          <w:pPr>
            <w:spacing w:line="360" w:lineRule="auto"/>
            <w:rPr>
              <w:rFonts w:eastAsiaTheme="minorEastAsia"/>
              <w:sz w:val="28"/>
              <w:szCs w:val="28"/>
            </w:rPr>
          </w:pPr>
        </w:p>
        <w:p w:rsidR="006E685A" w:rsidRDefault="004C37C3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end"/>
          </w:r>
        </w:p>
      </w:sdtContent>
    </w:sdt>
    <w:p w:rsidR="006E685A" w:rsidRDefault="006E685A">
      <w:pPr>
        <w:tabs>
          <w:tab w:val="right" w:leader="dot" w:pos="9038"/>
        </w:tabs>
        <w:spacing w:line="276" w:lineRule="auto"/>
        <w:rPr>
          <w:bCs/>
          <w:kern w:val="2"/>
          <w:sz w:val="28"/>
          <w:szCs w:val="28"/>
        </w:rPr>
      </w:pPr>
    </w:p>
    <w:p w:rsidR="006E685A" w:rsidRDefault="004C37C3">
      <w:pPr>
        <w:rPr>
          <w:rStyle w:val="a3"/>
          <w:bCs/>
          <w:color w:val="auto"/>
          <w:kern w:val="2"/>
          <w:sz w:val="28"/>
          <w:szCs w:val="28"/>
        </w:rPr>
      </w:pPr>
      <w:r>
        <w:br w:type="page"/>
      </w:r>
    </w:p>
    <w:p w:rsidR="006E685A" w:rsidRDefault="00C51ACB">
      <w:pPr>
        <w:pStyle w:val="1"/>
        <w:numPr>
          <w:ilvl w:val="0"/>
          <w:numId w:val="3"/>
        </w:numPr>
        <w:spacing w:line="276" w:lineRule="auto"/>
        <w:rPr>
          <w:color w:val="auto"/>
          <w:kern w:val="2"/>
        </w:rPr>
      </w:pPr>
      <w:bookmarkStart w:id="1" w:name="_Toc29797595"/>
      <w:r>
        <w:rPr>
          <w:color w:val="auto"/>
          <w:kern w:val="2"/>
        </w:rPr>
        <w:lastRenderedPageBreak/>
        <w:t>Наименование вида практики</w:t>
      </w:r>
      <w:r w:rsidR="004C37C3">
        <w:rPr>
          <w:color w:val="auto"/>
          <w:kern w:val="2"/>
        </w:rPr>
        <w:t>, способа и формы ее проведения</w:t>
      </w:r>
      <w:bookmarkEnd w:id="1"/>
    </w:p>
    <w:p w:rsidR="006E685A" w:rsidRDefault="006E685A"/>
    <w:p w:rsidR="006E685A" w:rsidRDefault="004C37C3">
      <w:pPr>
        <w:spacing w:line="360" w:lineRule="auto"/>
        <w:rPr>
          <w:sz w:val="28"/>
          <w:szCs w:val="28"/>
        </w:rPr>
      </w:pPr>
      <w:r>
        <w:t xml:space="preserve">            </w:t>
      </w: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педагогическая практика.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 проведения практики:</w:t>
      </w:r>
      <w:r>
        <w:rPr>
          <w:sz w:val="28"/>
          <w:szCs w:val="28"/>
        </w:rPr>
        <w:t xml:space="preserve"> стационарная; выездная.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дискретная</w:t>
      </w:r>
    </w:p>
    <w:p w:rsidR="006E685A" w:rsidRDefault="006E685A"/>
    <w:p w:rsidR="006E685A" w:rsidRDefault="004C37C3" w:rsidP="002B0B7E">
      <w:pPr>
        <w:pStyle w:val="1"/>
        <w:numPr>
          <w:ilvl w:val="0"/>
          <w:numId w:val="3"/>
        </w:numPr>
        <w:rPr>
          <w:color w:val="auto"/>
          <w:kern w:val="2"/>
        </w:rPr>
      </w:pPr>
      <w:bookmarkStart w:id="2" w:name="_Toc29797597"/>
      <w:r>
        <w:rPr>
          <w:color w:val="auto"/>
          <w:kern w:val="2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2"/>
      <w:r>
        <w:rPr>
          <w:color w:val="auto"/>
          <w:kern w:val="2"/>
        </w:rPr>
        <w:t xml:space="preserve">  </w:t>
      </w:r>
      <w:bookmarkStart w:id="3" w:name="_Toc29797598"/>
    </w:p>
    <w:p w:rsidR="006E685A" w:rsidRDefault="006E685A"/>
    <w:tbl>
      <w:tblPr>
        <w:tblStyle w:val="18"/>
        <w:tblW w:w="963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030"/>
        <w:gridCol w:w="2258"/>
        <w:gridCol w:w="2746"/>
        <w:gridCol w:w="3599"/>
      </w:tblGrid>
      <w:tr w:rsidR="006E685A" w:rsidTr="00C51ACB">
        <w:tc>
          <w:tcPr>
            <w:tcW w:w="1030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Код компетенции</w:t>
            </w:r>
          </w:p>
        </w:tc>
        <w:tc>
          <w:tcPr>
            <w:tcW w:w="2258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Наименование компетенции</w:t>
            </w:r>
          </w:p>
        </w:tc>
        <w:tc>
          <w:tcPr>
            <w:tcW w:w="2746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Индикаторы достижения компетенции</w:t>
            </w:r>
          </w:p>
        </w:tc>
        <w:tc>
          <w:tcPr>
            <w:tcW w:w="3599" w:type="dxa"/>
          </w:tcPr>
          <w:p w:rsidR="006E685A" w:rsidRPr="00C51ACB" w:rsidRDefault="004C37C3" w:rsidP="002B0B7E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ОНК-1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746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3599" w:type="dxa"/>
          </w:tcPr>
          <w:p w:rsidR="006E685A" w:rsidRPr="00C51ACB" w:rsidRDefault="004C37C3" w:rsidP="00C51ACB">
            <w:pPr>
              <w:spacing w:beforeAutospacing="1" w:afterAutospacing="1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основные  приемы проведения учебных занятий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применение методологии и методов теоретических и </w:t>
            </w:r>
            <w:r>
              <w:rPr>
                <w:rFonts w:eastAsia="Calibri"/>
              </w:rPr>
              <w:lastRenderedPageBreak/>
              <w:t>экспериментальных научных исследований.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lastRenderedPageBreak/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методов математического моделирования на примерах практических задач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lastRenderedPageBreak/>
              <w:t>ОНК-4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>проблем 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ПКС-2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746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численных методов и алгоритмов при подготовке многовариантных контрольных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заданий и автоматизации их проверки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3599" w:type="dxa"/>
          </w:tcPr>
          <w:p w:rsidR="006E685A" w:rsidRPr="00C51ACB" w:rsidRDefault="004C37C3" w:rsidP="000C51FC">
            <w:pPr>
              <w:spacing w:beforeAutospacing="1" w:after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6E685A" w:rsidRPr="00C51ACB" w:rsidRDefault="004C37C3" w:rsidP="000C51FC">
            <w:pPr>
              <w:spacing w:before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</w:tr>
    </w:tbl>
    <w:p w:rsidR="007A5515" w:rsidRDefault="007A5515" w:rsidP="007A5515"/>
    <w:p w:rsidR="006E685A" w:rsidRPr="007A5515" w:rsidRDefault="007A5515" w:rsidP="007A5515">
      <w:pPr>
        <w:rPr>
          <w:rFonts w:eastAsiaTheme="majorEastAsia" w:cstheme="majorBidi"/>
          <w:b/>
          <w:bCs/>
          <w:kern w:val="2"/>
          <w:sz w:val="28"/>
          <w:szCs w:val="28"/>
        </w:rPr>
      </w:pPr>
      <w:r>
        <w:t xml:space="preserve">         </w:t>
      </w:r>
      <w:r w:rsidR="000C51FC" w:rsidRPr="007A5515">
        <w:rPr>
          <w:b/>
          <w:kern w:val="2"/>
          <w:sz w:val="28"/>
          <w:szCs w:val="28"/>
        </w:rPr>
        <w:t>3</w:t>
      </w:r>
      <w:r w:rsidR="004C37C3" w:rsidRPr="007A5515">
        <w:rPr>
          <w:b/>
          <w:kern w:val="2"/>
          <w:sz w:val="28"/>
          <w:szCs w:val="28"/>
        </w:rPr>
        <w:t xml:space="preserve">. Место практики в структуре </w:t>
      </w:r>
      <w:bookmarkEnd w:id="3"/>
      <w:r w:rsidR="004C37C3" w:rsidRPr="007A5515">
        <w:rPr>
          <w:b/>
          <w:kern w:val="2"/>
          <w:sz w:val="28"/>
          <w:szCs w:val="28"/>
        </w:rPr>
        <w:t>образовательной программы</w:t>
      </w:r>
    </w:p>
    <w:p w:rsidR="006E685A" w:rsidRDefault="006E685A"/>
    <w:p w:rsidR="006E685A" w:rsidRPr="007A5515" w:rsidRDefault="004C37C3" w:rsidP="002B0B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A5515">
        <w:rPr>
          <w:sz w:val="28"/>
          <w:szCs w:val="28"/>
        </w:rPr>
        <w:t>Педагогическая практика является обязательной частью программы аспирантуры по направлению подготовки 09.06.01</w:t>
      </w:r>
      <w:r w:rsidR="000C51FC" w:rsidRPr="007A5515">
        <w:rPr>
          <w:sz w:val="28"/>
          <w:szCs w:val="28"/>
        </w:rPr>
        <w:t xml:space="preserve"> -</w:t>
      </w:r>
      <w:r w:rsidRPr="007A5515">
        <w:rPr>
          <w:sz w:val="28"/>
          <w:szCs w:val="28"/>
        </w:rPr>
        <w:t xml:space="preserve"> </w:t>
      </w:r>
      <w:r w:rsidRPr="007A5515">
        <w:rPr>
          <w:rFonts w:eastAsia="Calibri"/>
          <w:sz w:val="28"/>
          <w:szCs w:val="28"/>
        </w:rPr>
        <w:t>Информатика и вычислительная техника,</w:t>
      </w:r>
      <w:r w:rsidRPr="007A5515">
        <w:rPr>
          <w:bCs/>
          <w:sz w:val="28"/>
          <w:szCs w:val="28"/>
        </w:rPr>
        <w:t xml:space="preserve"> </w:t>
      </w:r>
      <w:r w:rsidR="000C51FC" w:rsidRPr="007A5515">
        <w:rPr>
          <w:bCs/>
          <w:sz w:val="28"/>
          <w:szCs w:val="28"/>
        </w:rPr>
        <w:t xml:space="preserve">научная специальность: «1.2.2 </w:t>
      </w:r>
      <w:r w:rsidRPr="007A5515">
        <w:rPr>
          <w:bCs/>
          <w:sz w:val="28"/>
          <w:szCs w:val="28"/>
        </w:rPr>
        <w:t xml:space="preserve"> - </w:t>
      </w:r>
      <w:r w:rsidRPr="007A5515">
        <w:rPr>
          <w:sz w:val="28"/>
          <w:szCs w:val="28"/>
        </w:rPr>
        <w:t>Математическое моделирование, численные методы и комплексы программ</w:t>
      </w:r>
      <w:r w:rsidR="000C51FC" w:rsidRPr="007A5515">
        <w:rPr>
          <w:sz w:val="28"/>
          <w:szCs w:val="28"/>
        </w:rPr>
        <w:t>»</w:t>
      </w:r>
      <w:r w:rsidRPr="007A5515">
        <w:rPr>
          <w:rFonts w:eastAsia="Calibri"/>
          <w:sz w:val="28"/>
          <w:szCs w:val="28"/>
        </w:rPr>
        <w:t xml:space="preserve"> </w:t>
      </w:r>
      <w:r w:rsidRPr="007A5515">
        <w:rPr>
          <w:sz w:val="28"/>
          <w:szCs w:val="28"/>
        </w:rPr>
        <w:t xml:space="preserve">и относится к Блоку 2.2 Практика.  </w:t>
      </w:r>
    </w:p>
    <w:p w:rsidR="006E685A" w:rsidRPr="007A5515" w:rsidRDefault="004C37C3" w:rsidP="002B0B7E">
      <w:pPr>
        <w:spacing w:line="360" w:lineRule="auto"/>
        <w:jc w:val="both"/>
        <w:rPr>
          <w:sz w:val="28"/>
          <w:szCs w:val="28"/>
        </w:rPr>
      </w:pPr>
      <w:r w:rsidRPr="007A5515">
        <w:rPr>
          <w:sz w:val="28"/>
          <w:szCs w:val="28"/>
        </w:rPr>
        <w:t xml:space="preserve">              Педагогическая практика ориентирована на профессионально-практическую подготовку обучающихся, на закрепление и расширение тех знаний,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ФГОС ВО. </w:t>
      </w:r>
    </w:p>
    <w:p w:rsidR="006E685A" w:rsidRPr="007A5515" w:rsidRDefault="000C51FC" w:rsidP="000C51FC">
      <w:pPr>
        <w:shd w:val="clear" w:color="auto" w:fill="FFFFFF"/>
        <w:spacing w:beforeAutospacing="1" w:afterAutospacing="1" w:line="360" w:lineRule="auto"/>
        <w:ind w:left="360"/>
        <w:jc w:val="both"/>
        <w:rPr>
          <w:b/>
          <w:color w:val="22272F"/>
          <w:sz w:val="28"/>
          <w:szCs w:val="28"/>
        </w:rPr>
      </w:pPr>
      <w:r w:rsidRPr="007A5515">
        <w:rPr>
          <w:b/>
          <w:color w:val="22272F"/>
          <w:sz w:val="28"/>
          <w:szCs w:val="28"/>
        </w:rPr>
        <w:t xml:space="preserve">4. </w:t>
      </w:r>
      <w:r w:rsidR="004C37C3" w:rsidRPr="007A5515">
        <w:rPr>
          <w:b/>
          <w:color w:val="22272F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  <w:r w:rsidRPr="007A5515">
        <w:rPr>
          <w:b/>
          <w:color w:val="22272F"/>
          <w:sz w:val="28"/>
          <w:szCs w:val="28"/>
        </w:rPr>
        <w:t xml:space="preserve"> с указанием часов контактной работы и вида промежуточной аттестации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 w:rsidRPr="007A5515">
        <w:rPr>
          <w:sz w:val="28"/>
          <w:szCs w:val="28"/>
        </w:rPr>
        <w:t xml:space="preserve"> Общая трудоемкость педагогической практики составляет 6</w:t>
      </w:r>
      <w:r w:rsidR="000C51FC" w:rsidRPr="007A5515">
        <w:rPr>
          <w:sz w:val="28"/>
          <w:szCs w:val="28"/>
        </w:rPr>
        <w:t xml:space="preserve"> з.е. (216 академических часов), в форме контактной работы 4 часа.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производной практики составляет   4 недели.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практика проводится на 2 курсе в 4 семестре.</w:t>
      </w:r>
    </w:p>
    <w:p w:rsidR="007A5515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 промежуточной аттестации по педагогической практике – зачет.</w:t>
      </w: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4" w:name="_Toc29797600"/>
      <w:r>
        <w:rPr>
          <w:color w:val="auto"/>
          <w:kern w:val="2"/>
        </w:rPr>
        <w:lastRenderedPageBreak/>
        <w:t>Содержание практики</w:t>
      </w:r>
      <w:bookmarkEnd w:id="4"/>
      <w:r>
        <w:rPr>
          <w:color w:val="auto"/>
          <w:kern w:val="2"/>
        </w:rPr>
        <w:t xml:space="preserve"> </w:t>
      </w:r>
    </w:p>
    <w:p w:rsidR="006E685A" w:rsidRDefault="006E685A"/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243"/>
        <w:gridCol w:w="2130"/>
      </w:tblGrid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Виды деятельности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bCs/>
                <w:spacing w:val="1"/>
                <w:shd w:val="clear" w:color="auto" w:fill="FFFFFF"/>
                <w:lang w:bidi="ru-RU"/>
              </w:rPr>
            </w:pPr>
            <w:r>
              <w:rPr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Количество часов (недель)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ind w:left="126" w:right="124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6E685A">
        <w:trPr>
          <w:trHeight w:val="4668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проведение па основе разработанной методики семинарских и/или практических занятий (не менее 4 занятий);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Autospacing="1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ind w:left="126" w:right="124"/>
              <w:jc w:val="both"/>
              <w:rPr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spacing w:val="3"/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jc w:val="both"/>
              <w:rPr>
                <w:spacing w:val="3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spacing w:val="3"/>
                <w:lang w:eastAsia="en-US"/>
              </w:rPr>
            </w:pPr>
            <w:r>
              <w:t>4 недели</w:t>
            </w:r>
          </w:p>
        </w:tc>
      </w:tr>
    </w:tbl>
    <w:p w:rsidR="006E685A" w:rsidRDefault="006E685A"/>
    <w:p w:rsidR="007A5515" w:rsidRDefault="007A5515"/>
    <w:p w:rsidR="007A5515" w:rsidRDefault="007A5515"/>
    <w:p w:rsidR="006E685A" w:rsidRPr="002B0B7E" w:rsidRDefault="002B0B7E" w:rsidP="002B0B7E">
      <w:r>
        <w:rPr>
          <w:b/>
          <w:bCs/>
        </w:rPr>
        <w:br w:type="page"/>
      </w:r>
    </w:p>
    <w:p w:rsidR="006E685A" w:rsidRDefault="004C37C3">
      <w:pPr>
        <w:pStyle w:val="1"/>
        <w:numPr>
          <w:ilvl w:val="0"/>
          <w:numId w:val="8"/>
        </w:numPr>
        <w:spacing w:line="276" w:lineRule="auto"/>
        <w:rPr>
          <w:color w:val="auto"/>
          <w:kern w:val="2"/>
        </w:rPr>
      </w:pPr>
      <w:bookmarkStart w:id="5" w:name="_Toc29797601"/>
      <w:r>
        <w:rPr>
          <w:color w:val="auto"/>
          <w:kern w:val="2"/>
        </w:rPr>
        <w:lastRenderedPageBreak/>
        <w:t>Формы отчетности по практике</w:t>
      </w:r>
      <w:bookmarkEnd w:id="5"/>
    </w:p>
    <w:p w:rsidR="006E685A" w:rsidRDefault="006E685A">
      <w:pPr>
        <w:pStyle w:val="aff"/>
        <w:rPr>
          <w:sz w:val="28"/>
          <w:szCs w:val="28"/>
        </w:rPr>
      </w:pPr>
    </w:p>
    <w:p w:rsidR="005E13F4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5515">
        <w:rPr>
          <w:sz w:val="28"/>
          <w:szCs w:val="28"/>
        </w:rPr>
        <w:t>Формой отчетности по практике является отчет.</w:t>
      </w:r>
    </w:p>
    <w:p w:rsidR="006E685A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Отчет о результатах прохождения педагогической практики включает:</w:t>
      </w:r>
    </w:p>
    <w:p w:rsidR="005E13F4" w:rsidRPr="005E13F4" w:rsidRDefault="005E13F4" w:rsidP="002B0B7E">
      <w:pPr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        - Титульный лист;</w:t>
      </w:r>
    </w:p>
    <w:p w:rsidR="006E685A" w:rsidRDefault="004C37C3" w:rsidP="002B0B7E">
      <w:pPr>
        <w:spacing w:line="360" w:lineRule="auto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      - </w:t>
      </w:r>
      <w:r>
        <w:rPr>
          <w:color w:val="000000"/>
          <w:sz w:val="28"/>
        </w:rPr>
        <w:t xml:space="preserve">Индивидуальный план-график прохождения </w:t>
      </w:r>
      <w:r w:rsidR="005E13F4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Отзыв руководителя </w:t>
      </w:r>
      <w:r w:rsidR="000C51FC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Выписка из протокола департамента о рассмотрении вопроса возможности внедрения в учебный процесс результатов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Сведений о внедряемых результатах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Материалы по преподавательской деятельности обучающегося (прилагаемых  к отчету):</w:t>
      </w:r>
      <w:r>
        <w:rPr>
          <w:color w:val="22272F"/>
          <w:sz w:val="28"/>
          <w:szCs w:val="28"/>
        </w:rPr>
        <w:t xml:space="preserve">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- разработанных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- отчета о количестве и видах учебных занятий, экзаменов, зачетов, научных мероприятий студентов и др.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департамента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аспиранта на вопросы.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Аспиранты, не выполнившие программу практики без уважительной причины или получившие по ее итогам неудовлетворительную оценку (ниже 50 баллов), считаются имеющими академическую задолженность.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формализация теоретических изысканий и проектных разработок, проведенных во время практики;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графических материалов отчета;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подготовка иллюстративных (демонстрационных) материалов, необходимых для защиты отчета. </w:t>
      </w:r>
    </w:p>
    <w:p w:rsidR="007A5515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297 мм), интервал 1,5,</w:t>
      </w:r>
      <w:r>
        <w:t xml:space="preserve"> </w:t>
      </w:r>
      <w:r>
        <w:rPr>
          <w:sz w:val="28"/>
          <w:szCs w:val="28"/>
        </w:rPr>
        <w:t>размер шрифта 14, нумеруется, делаются ссылки в тексте на формулы, на литературные и иные источники.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состоять из следующих разделов: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аспиранта в ходе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используемых в ходе прохождения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содержанию отчет должен представлять собой целостную работу, а не собрание разрозненных текстов и материалов.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называется подразделение, где непосредственно работал аспирант.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разработок и исследований, выполненных при участии аспиранта, следует особо оговорить личный вклад практиканта. </w:t>
      </w:r>
    </w:p>
    <w:p w:rsidR="006E685A" w:rsidRDefault="004C37C3" w:rsidP="002B0B7E">
      <w:pPr>
        <w:tabs>
          <w:tab w:val="left" w:pos="1080"/>
        </w:tabs>
        <w:spacing w:line="360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планы, схемы и так далее, которые по тем или иным соображениям аспирант не включил в текст отчета.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требования к оформлению отчета: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быть написан грамотно, в соответствии с нормами русского языка;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недопустимо использование заимствованных текстов, формул и т.п. без ссылки на источник, из которого они заимствуются;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текст отчета должен быть четким и лаконичным, не следует стремиться «набирать» объем работы любой ценой. </w:t>
      </w:r>
    </w:p>
    <w:p w:rsidR="006E685A" w:rsidRDefault="006E685A">
      <w:pPr>
        <w:shd w:val="clear" w:color="auto" w:fill="FFFFFF"/>
        <w:spacing w:line="276" w:lineRule="auto"/>
        <w:ind w:right="53"/>
        <w:jc w:val="both"/>
        <w:rPr>
          <w:sz w:val="28"/>
          <w:szCs w:val="28"/>
        </w:rPr>
      </w:pP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6" w:name="_Toc29797602"/>
      <w:r>
        <w:rPr>
          <w:color w:val="auto"/>
          <w:kern w:val="2"/>
        </w:rPr>
        <w:t>Фонд оценочных средств для проведения промежуточной аттестации обучающихся по практике</w:t>
      </w:r>
      <w:bookmarkEnd w:id="6"/>
    </w:p>
    <w:p w:rsidR="006E685A" w:rsidRDefault="006E685A">
      <w:pPr>
        <w:pStyle w:val="aff"/>
        <w:ind w:left="870"/>
      </w:pPr>
    </w:p>
    <w:p w:rsidR="006E685A" w:rsidRDefault="004C37C3" w:rsidP="002B0B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5E13F4">
        <w:rPr>
          <w:sz w:val="28"/>
          <w:szCs w:val="28"/>
        </w:rPr>
        <w:t>2</w:t>
      </w:r>
      <w:r>
        <w:rPr>
          <w:sz w:val="28"/>
          <w:szCs w:val="28"/>
        </w:rPr>
        <w:t>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p w:rsidR="005E13F4" w:rsidRDefault="005E13F4" w:rsidP="007A5515">
      <w:pPr>
        <w:shd w:val="clear" w:color="auto" w:fill="FFFFFF"/>
        <w:spacing w:line="276" w:lineRule="auto"/>
        <w:jc w:val="both"/>
        <w:rPr>
          <w:color w:val="22272F"/>
          <w:sz w:val="28"/>
          <w:szCs w:val="28"/>
        </w:rPr>
      </w:pPr>
    </w:p>
    <w:tbl>
      <w:tblPr>
        <w:tblStyle w:val="18"/>
        <w:tblW w:w="10201" w:type="dxa"/>
        <w:tblLook w:val="04A0" w:firstRow="1" w:lastRow="0" w:firstColumn="1" w:lastColumn="0" w:noHBand="0" w:noVBand="1"/>
      </w:tblPr>
      <w:tblGrid>
        <w:gridCol w:w="2231"/>
        <w:gridCol w:w="2453"/>
        <w:gridCol w:w="2453"/>
        <w:gridCol w:w="3064"/>
      </w:tblGrid>
      <w:tr w:rsidR="005E13F4" w:rsidRPr="00F74BDC" w:rsidTr="007A5515">
        <w:tc>
          <w:tcPr>
            <w:tcW w:w="2231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 индикаторов достижения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r w:rsidRPr="00F74BDC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64" w:type="dxa"/>
          </w:tcPr>
          <w:p w:rsidR="005E13F4" w:rsidRPr="00F74BDC" w:rsidRDefault="005E13F4" w:rsidP="00B62A60">
            <w:pPr>
              <w:jc w:val="both"/>
            </w:pPr>
            <w:r w:rsidRPr="00F74BDC">
              <w:t>Типовые контрольные задания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 -1. 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453" w:type="dxa"/>
          </w:tcPr>
          <w:p w:rsidR="0051532A" w:rsidRDefault="0051532A" w:rsidP="005E13F4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2453" w:type="dxa"/>
          </w:tcPr>
          <w:p w:rsidR="0051532A" w:rsidRPr="00C51ACB" w:rsidRDefault="0051532A" w:rsidP="005E13F4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51532A" w:rsidRPr="00C51ACB" w:rsidRDefault="0051532A" w:rsidP="005E13F4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  <w:tc>
          <w:tcPr>
            <w:tcW w:w="3064" w:type="dxa"/>
          </w:tcPr>
          <w:p w:rsidR="0051532A" w:rsidRPr="00F74BDC" w:rsidRDefault="0051532A" w:rsidP="005E13F4">
            <w:pPr>
              <w:jc w:val="both"/>
              <w:rPr>
                <w:sz w:val="28"/>
                <w:szCs w:val="28"/>
              </w:rPr>
            </w:pPr>
            <w:r w:rsidRPr="005E13F4">
              <w:rPr>
                <w:rFonts w:eastAsia="Calibri"/>
                <w:color w:val="22272F"/>
              </w:rPr>
              <w:t>Приведите примеры лучших практик преподавания математического моделирования, численных методов и комплексов программ в условиях существования эффективныхз систем генеративного искусственного интеллекта и проведите их оценку.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  <w:tc>
          <w:tcPr>
            <w:tcW w:w="3064" w:type="dxa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 w:rsidRPr="0051532A">
              <w:rPr>
                <w:rFonts w:eastAsia="Calibri"/>
                <w:color w:val="22272F"/>
              </w:rPr>
              <w:t>По итогам проведения занятия определите студентов, имеющих проблемы с освоением учебного материала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основные  приемы проведения учебных занятий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На основе определения студентов с проблемами в усвоении материала учебного занятия сформулируйте гипотезу о коррекции плана учебного занятия и предложите метрику для подтверждения эффективности используемых приемов проведения учебных занятий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методов математического моделирования на примерах практических задач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Приведите примеры эффективного применения методологии и методов математического моделирования на примерах практических задач из преподаваемой учебной дисциплины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ОНК-4. 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t>Опишите программное обеспечение, используемое в организации по месту практики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адекватности используемого математического обеспечения решаемым задачам с учетом современного развития информационных технологий.</w:t>
            </w:r>
            <w:r w:rsidRPr="0051532A">
              <w:t xml:space="preserve">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Выявляет и анализирует научные проблемы междисциплинарного </w:t>
            </w:r>
            <w:r>
              <w:rPr>
                <w:rFonts w:eastAsia="Calibri"/>
              </w:rPr>
              <w:lastRenderedPageBreak/>
              <w:t>характера и проводит комплексные научные исследования.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lastRenderedPageBreak/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 xml:space="preserve">проблем </w:t>
            </w:r>
            <w:r w:rsidRPr="00C51ACB">
              <w:rPr>
                <w:rFonts w:eastAsia="Calibri"/>
              </w:rPr>
              <w:lastRenderedPageBreak/>
              <w:t>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lastRenderedPageBreak/>
              <w:t>Опишите источники информации, требуемые для проведения учебного занятия</w:t>
            </w:r>
          </w:p>
          <w:p w:rsidR="0051532A" w:rsidRPr="0051532A" w:rsidRDefault="0051532A" w:rsidP="0051532A">
            <w:pPr>
              <w:widowControl w:val="0"/>
            </w:pP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  <w:jc w:val="both"/>
              <w:rPr>
                <w:bCs/>
                <w:shd w:val="clear" w:color="auto" w:fill="FFFFFF"/>
              </w:rPr>
            </w:pPr>
            <w:r w:rsidRPr="0051532A">
              <w:t>Опишите способы подготовки к учебному занятию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соответствия программного обеспечения требованиям информационной безопасности.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ПКС-2.</w:t>
            </w:r>
          </w:p>
          <w:p w:rsidR="0051532A" w:rsidRP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Проведите компьютерную реализацию подготовки многовариантных контрольных заданий по преподаваемой учебной дисциплине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современных численных методов и алгоритмов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lastRenderedPageBreak/>
              <w:t xml:space="preserve">Проведите компьютерную реализацию использования современных численных методов и алгоритмов для автоматизации проверки  многовариантных контрольных заданий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51532A" w:rsidRPr="00C51ACB" w:rsidRDefault="0051532A" w:rsidP="0051532A">
            <w:pPr>
              <w:spacing w:before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 реализации вычислений на графических процессорах</w:t>
            </w:r>
          </w:p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параллельных вычислений</w:t>
            </w:r>
          </w:p>
        </w:tc>
      </w:tr>
    </w:tbl>
    <w:p w:rsidR="005E13F4" w:rsidRDefault="005E13F4">
      <w:pPr>
        <w:shd w:val="clear" w:color="auto" w:fill="FFFFFF"/>
        <w:spacing w:line="276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4C37C3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6E685A">
      <w:pPr>
        <w:spacing w:line="276" w:lineRule="auto"/>
        <w:jc w:val="both"/>
        <w:rPr>
          <w:sz w:val="28"/>
          <w:szCs w:val="28"/>
        </w:rPr>
      </w:pPr>
    </w:p>
    <w:p w:rsidR="002B0B7E" w:rsidRPr="002B0B7E" w:rsidRDefault="004C37C3" w:rsidP="002B0B7E">
      <w:pPr>
        <w:pStyle w:val="1"/>
        <w:numPr>
          <w:ilvl w:val="0"/>
          <w:numId w:val="8"/>
        </w:numPr>
        <w:rPr>
          <w:color w:val="auto"/>
          <w:kern w:val="2"/>
        </w:rPr>
      </w:pPr>
      <w:bookmarkStart w:id="7" w:name="_Toc29797603"/>
      <w:r>
        <w:rPr>
          <w:color w:val="auto"/>
          <w:kern w:val="2"/>
        </w:rPr>
        <w:lastRenderedPageBreak/>
        <w:t>Перечень учебной литературы</w:t>
      </w:r>
      <w:bookmarkEnd w:id="7"/>
      <w:r>
        <w:rPr>
          <w:color w:val="auto"/>
          <w:kern w:val="2"/>
        </w:rPr>
        <w:t xml:space="preserve"> и ресурсов сети «Интернет», необходимых для проведения практики</w:t>
      </w:r>
    </w:p>
    <w:p w:rsidR="006E685A" w:rsidRDefault="004C37C3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6E685A" w:rsidRDefault="006E685A">
      <w:pPr>
        <w:tabs>
          <w:tab w:val="left" w:pos="851"/>
        </w:tabs>
        <w:ind w:left="568"/>
        <w:jc w:val="both"/>
        <w:rPr>
          <w:bCs/>
          <w:iCs/>
          <w:sz w:val="28"/>
          <w:szCs w:val="28"/>
          <w:highlight w:val="yellow"/>
        </w:rPr>
      </w:pPr>
    </w:p>
    <w:p w:rsidR="006E685A" w:rsidRPr="007A5515" w:rsidRDefault="00B62A60" w:rsidP="00B62A60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A60">
        <w:rPr>
          <w:bCs/>
          <w:iCs/>
          <w:sz w:val="28"/>
          <w:szCs w:val="28"/>
        </w:rPr>
        <w:t>Соловьев,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Анализ данных в экономике: Теория вероятностей, прикладная статистика, обработка и анализ данных в Microsoft Excel.: учебник /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Соловьев. — Москва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: КноРус, 2021. — 497 с. — ЭБС BOOK.ru. — URL: https://book.ru/book/938856 (дата обращения:</w:t>
      </w:r>
      <w:r>
        <w:rPr>
          <w:bCs/>
          <w:iCs/>
          <w:sz w:val="28"/>
          <w:szCs w:val="28"/>
        </w:rPr>
        <w:t xml:space="preserve"> 21.03.2023</w:t>
      </w:r>
      <w:r w:rsidRPr="00B62A60">
        <w:rPr>
          <w:bCs/>
          <w:iCs/>
          <w:sz w:val="28"/>
          <w:szCs w:val="28"/>
        </w:rPr>
        <w:t>). — Текст: электронный.</w:t>
      </w:r>
    </w:p>
    <w:p w:rsidR="006E685A" w:rsidRPr="007A5515" w:rsidRDefault="004C37C3" w:rsidP="007A5515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 w:rsidRPr="007A5515">
        <w:rPr>
          <w:sz w:val="28"/>
          <w:szCs w:val="28"/>
        </w:rPr>
        <w:t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Москва : Прометей, 2018. – 324 с. – Текст : непосредственный. - То же. - URL : ЭБС: Университетская библиотека онлайн : https://biblioclub.ru/index.php?page=bo</w:t>
      </w:r>
      <w:r w:rsidR="00B62A60">
        <w:rPr>
          <w:sz w:val="28"/>
          <w:szCs w:val="28"/>
        </w:rPr>
        <w:t>ok&amp;id=494941 (дата обращения: 21.03.2023</w:t>
      </w:r>
      <w:r w:rsidRPr="007A5515">
        <w:rPr>
          <w:sz w:val="28"/>
          <w:szCs w:val="28"/>
        </w:rPr>
        <w:t>). - Текст: электронный.</w:t>
      </w:r>
      <w:r w:rsidRPr="007A5515">
        <w:rPr>
          <w:b/>
          <w:i/>
          <w:iCs/>
          <w:sz w:val="28"/>
          <w:szCs w:val="28"/>
        </w:rPr>
        <w:t xml:space="preserve"> </w:t>
      </w:r>
    </w:p>
    <w:p w:rsidR="006E685A" w:rsidRDefault="006E685A">
      <w:pPr>
        <w:pStyle w:val="aff"/>
        <w:tabs>
          <w:tab w:val="left" w:pos="1080"/>
          <w:tab w:val="left" w:pos="1134"/>
        </w:tabs>
        <w:spacing w:line="276" w:lineRule="auto"/>
        <w:jc w:val="both"/>
        <w:rPr>
          <w:b/>
          <w:i/>
          <w:iCs/>
          <w:sz w:val="28"/>
          <w:szCs w:val="28"/>
        </w:rPr>
      </w:pPr>
    </w:p>
    <w:p w:rsidR="006E685A" w:rsidRDefault="004C37C3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Дополнительная литература:</w:t>
      </w:r>
    </w:p>
    <w:p w:rsidR="006E685A" w:rsidRDefault="006E685A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Бабешко</w:t>
      </w:r>
      <w:r w:rsidR="00B62A60">
        <w:rPr>
          <w:sz w:val="28"/>
          <w:szCs w:val="28"/>
        </w:rPr>
        <w:t>,</w:t>
      </w:r>
      <w:r>
        <w:rPr>
          <w:sz w:val="28"/>
          <w:szCs w:val="28"/>
        </w:rPr>
        <w:t xml:space="preserve"> Л. О. Эконометрика и эконометрическое моделирование: учебник / Л. О. Бабешко, М. Г. Бич, И. В. Орлова. — Москва: Инфра-М, 2018. — 385 с. — Текст : н</w:t>
      </w:r>
      <w:r w:rsidR="00B62A60">
        <w:rPr>
          <w:sz w:val="28"/>
          <w:szCs w:val="28"/>
        </w:rPr>
        <w:t>епосредственный. - То же. – 2023</w:t>
      </w:r>
      <w:r>
        <w:rPr>
          <w:sz w:val="28"/>
          <w:szCs w:val="28"/>
        </w:rPr>
        <w:t>. – ЭБС ZNANIUM.com. – URL: http://zna</w:t>
      </w:r>
      <w:r w:rsidR="00B62A60">
        <w:rPr>
          <w:sz w:val="28"/>
          <w:szCs w:val="28"/>
        </w:rPr>
        <w:t>nium.com/catalog/product/1905581 (дата обращения: 21.03.2023</w:t>
      </w:r>
      <w:r>
        <w:rPr>
          <w:sz w:val="28"/>
          <w:szCs w:val="28"/>
        </w:rPr>
        <w:t xml:space="preserve">). – Текст : электронный. </w:t>
      </w:r>
    </w:p>
    <w:p w:rsidR="006E685A" w:rsidRDefault="00B62A60" w:rsidP="00B62A60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62A60">
        <w:rPr>
          <w:sz w:val="28"/>
          <w:szCs w:val="28"/>
        </w:rPr>
        <w:t>Калинина,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Анализ данных: Компьютерный практикум: учебное пособие /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Калинина, В.</w:t>
      </w:r>
      <w:r>
        <w:rPr>
          <w:sz w:val="28"/>
          <w:szCs w:val="28"/>
        </w:rPr>
        <w:t xml:space="preserve"> И. Соловьев. — Москва : КНОРУС, 2017. — 166 с.</w:t>
      </w:r>
      <w:r w:rsidRPr="00B62A60">
        <w:rPr>
          <w:sz w:val="28"/>
          <w:szCs w:val="28"/>
        </w:rPr>
        <w:t xml:space="preserve"> — (Бакалавриат). — Текст: непосредственный. — То же 2022. — ЭБС BOOK.ru. – URL: https://www.book.ru</w:t>
      </w:r>
      <w:r>
        <w:rPr>
          <w:sz w:val="28"/>
          <w:szCs w:val="28"/>
        </w:rPr>
        <w:t>/book/942681 (дата обращения: 21</w:t>
      </w:r>
      <w:r w:rsidRPr="00B62A60">
        <w:rPr>
          <w:sz w:val="28"/>
          <w:szCs w:val="28"/>
        </w:rPr>
        <w:t>.03.2023). — Текст: электронный.</w:t>
      </w: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Козлов, А. Ю. Статистический анализ данных в MS Excel: учебное пособие / А. Ю. Козлов, В. С. Мхитарян, В. Ф. Шишов. – Москва : Инфра-М, 2014. - 320 с. - Текст: непосредственный. - (Высшее образование</w:t>
      </w:r>
      <w:r w:rsidR="00B62A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Бакалавриат). — То же. - </w:t>
      </w:r>
      <w:r>
        <w:rPr>
          <w:sz w:val="28"/>
          <w:szCs w:val="28"/>
        </w:rPr>
        <w:lastRenderedPageBreak/>
        <w:t>2022. - ЭБС ZNANIUN.com. - URL: https://znanium.com/catalog/pro</w:t>
      </w:r>
      <w:r w:rsidR="00AA5DDD">
        <w:rPr>
          <w:sz w:val="28"/>
          <w:szCs w:val="28"/>
        </w:rPr>
        <w:t>duct/1872730 (дата обращения: 21.03.2023</w:t>
      </w:r>
      <w:r>
        <w:rPr>
          <w:sz w:val="28"/>
          <w:szCs w:val="28"/>
        </w:rPr>
        <w:t>). - Текст: электронный.</w:t>
      </w:r>
    </w:p>
    <w:p w:rsidR="006E685A" w:rsidRDefault="00AA5DDD" w:rsidP="00AA5DDD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Моделирование систем и процессов : учебник для вузов / В. Н. Волкова [и др.] ; под редакцией В. Н. Волковой, В. Н.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Козлова. — Москва :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Юрайт, 2023. — 450 с. — (Выс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шее образование).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ЭБС Юрайт. — URL: https://urait.ru/bcode/511077 (дата обращения: 21.03.2023). – Текст : электронный.</w:t>
      </w:r>
    </w:p>
    <w:p w:rsidR="006E685A" w:rsidRDefault="004C37C3" w:rsidP="007A5515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систем и процессов. Практикум : учебное пособие для вузов / В. Н. Волкова [и др.] ; под редакцией В. Н. </w:t>
      </w:r>
      <w:r w:rsidR="00AA5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Волковой. — Москва : Юрайт, 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295 с. — (Высшее образование). — ЭБС Юрайт. — UR</w:t>
      </w:r>
      <w:r w:rsidR="00F16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L: https://urait.ru/bcode/512216 (дата обращения: 21.03.2023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— Текст : электронный.</w:t>
      </w:r>
    </w:p>
    <w:p w:rsidR="006E685A" w:rsidRDefault="006E685A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685A" w:rsidRDefault="004C37C3">
      <w:pPr>
        <w:pStyle w:val="1"/>
        <w:spacing w:line="240" w:lineRule="auto"/>
        <w:ind w:left="720" w:firstLine="0"/>
        <w:rPr>
          <w:i/>
          <w:color w:val="auto"/>
          <w:kern w:val="2"/>
        </w:rPr>
      </w:pPr>
      <w:bookmarkStart w:id="8" w:name="_Toc29797604"/>
      <w:bookmarkStart w:id="9" w:name="_Toc423504804"/>
      <w:bookmarkStart w:id="10" w:name="_Toc416097609"/>
      <w:r>
        <w:rPr>
          <w:i/>
          <w:color w:val="auto"/>
          <w:kern w:val="2"/>
        </w:rPr>
        <w:t>Перечень ресурсов сети «Интернет»</w:t>
      </w:r>
      <w:bookmarkEnd w:id="8"/>
      <w:bookmarkEnd w:id="9"/>
      <w:bookmarkEnd w:id="10"/>
      <w:r>
        <w:rPr>
          <w:i/>
          <w:color w:val="auto"/>
          <w:kern w:val="2"/>
        </w:rPr>
        <w:t>:</w:t>
      </w:r>
    </w:p>
    <w:p w:rsidR="006E685A" w:rsidRDefault="006E685A"/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Style w:val="a3"/>
            <w:color w:val="000000"/>
            <w:sz w:val="28"/>
            <w:szCs w:val="28"/>
          </w:rPr>
          <w:t>http://elib.fa.ru/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Style w:val="a3"/>
            <w:color w:val="000000"/>
            <w:sz w:val="28"/>
            <w:szCs w:val="28"/>
          </w:rPr>
          <w:t>http://www.book.ru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biblioclub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  <w:r>
          <w:rPr>
            <w:rStyle w:val="a3"/>
            <w:color w:val="000000"/>
            <w:sz w:val="28"/>
            <w:szCs w:val="28"/>
          </w:rPr>
          <w:t>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1">
        <w:r>
          <w:rPr>
            <w:rStyle w:val="a3"/>
            <w:color w:val="000000"/>
            <w:sz w:val="28"/>
            <w:szCs w:val="28"/>
          </w:rPr>
          <w:t>http://www.znanium.com</w:t>
        </w:r>
      </w:hyperlink>
    </w:p>
    <w:p w:rsidR="006E685A" w:rsidRPr="002B0B7E" w:rsidRDefault="002B0B7E" w:rsidP="002B0B7E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5.</w:t>
      </w:r>
      <w:r w:rsidR="004C37C3" w:rsidRPr="002B0B7E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 w:rsidR="004C37C3" w:rsidRPr="002B0B7E">
          <w:rPr>
            <w:rStyle w:val="a3"/>
            <w:sz w:val="28"/>
            <w:szCs w:val="28"/>
            <w:lang w:val="en-US"/>
          </w:rPr>
          <w:t>https</w:t>
        </w:r>
        <w:r w:rsidR="004C37C3" w:rsidRPr="002B0B7E">
          <w:rPr>
            <w:rStyle w:val="a3"/>
            <w:sz w:val="28"/>
            <w:szCs w:val="28"/>
          </w:rPr>
          <w:t>://</w:t>
        </w:r>
        <w:r w:rsidR="004C37C3" w:rsidRPr="002B0B7E">
          <w:rPr>
            <w:rStyle w:val="a3"/>
            <w:sz w:val="28"/>
            <w:szCs w:val="28"/>
            <w:lang w:val="en-US"/>
          </w:rPr>
          <w:t>www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urait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ru</w:t>
        </w:r>
        <w:r w:rsidR="004C37C3" w:rsidRPr="002B0B7E">
          <w:rPr>
            <w:rStyle w:val="a3"/>
            <w:sz w:val="28"/>
            <w:szCs w:val="28"/>
          </w:rPr>
          <w:t>/</w:t>
        </w:r>
      </w:hyperlink>
      <w:r w:rsidR="004C37C3" w:rsidRPr="002B0B7E">
        <w:rPr>
          <w:color w:val="000000"/>
          <w:sz w:val="28"/>
          <w:szCs w:val="28"/>
        </w:rPr>
        <w:t xml:space="preserve">  </w:t>
      </w:r>
    </w:p>
    <w:p w:rsidR="006E685A" w:rsidRPr="002B0B7E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2B0B7E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3">
        <w:r w:rsidRPr="002B0B7E">
          <w:rPr>
            <w:rStyle w:val="a3"/>
            <w:color w:val="000000"/>
            <w:sz w:val="28"/>
            <w:szCs w:val="28"/>
          </w:rPr>
          <w:t>https://e.lanbook.com/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r>
        <w:rPr>
          <w:color w:val="000000"/>
          <w:sz w:val="28"/>
          <w:szCs w:val="28"/>
          <w:lang w:val="en-US"/>
        </w:rPr>
        <w:t>Alpina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>
        <w:rPr>
          <w:color w:val="000000"/>
          <w:sz w:val="28"/>
          <w:szCs w:val="28"/>
        </w:rPr>
        <w:t xml:space="preserve"> </w:t>
      </w:r>
      <w:hyperlink r:id="rId14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lib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alpinadigital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  <w:r>
          <w:rPr>
            <w:rStyle w:val="a3"/>
            <w:sz w:val="28"/>
            <w:szCs w:val="28"/>
          </w:rPr>
          <w:t>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hyperlink r:id="rId15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elibrary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 </w:t>
      </w:r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rStyle w:val="a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6">
        <w:r>
          <w:rPr>
            <w:rStyle w:val="a3"/>
            <w:color w:val="000000"/>
            <w:sz w:val="28"/>
            <w:szCs w:val="28"/>
          </w:rPr>
          <w:t>http://нэб.рф/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Pylru 1.0.9 [Электронный ресурс]: сайт. – Режим доступа: </w:t>
      </w:r>
      <w:hyperlink r:id="rId17">
        <w:r>
          <w:rPr>
            <w:sz w:val="28"/>
            <w:szCs w:val="28"/>
          </w:rPr>
          <w:t>https://pypi.python.org/pypi/pylru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Documentation [Электронный ресурс]: сайт. – Режим доступа: </w:t>
      </w:r>
      <w:hyperlink r:id="rId18">
        <w:r>
          <w:rPr>
            <w:sz w:val="28"/>
            <w:szCs w:val="28"/>
          </w:rPr>
          <w:t>http://python.org/doc/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9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NetworkX [Электронный ресурс]: сайт. – Режим доступа: </w:t>
      </w:r>
      <w:hyperlink r:id="rId20">
        <w:r>
          <w:rPr>
            <w:sz w:val="28"/>
            <w:szCs w:val="28"/>
          </w:rPr>
          <w:t>http://networkx.github.io/</w:t>
        </w:r>
      </w:hyperlink>
    </w:p>
    <w:p w:rsidR="006E685A" w:rsidRPr="00F16C22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F16C22">
        <w:rPr>
          <w:sz w:val="28"/>
          <w:szCs w:val="28"/>
        </w:rPr>
        <w:t xml:space="preserve"> IAPR Education Committee &amp; Resources — коллекция ссылок на образовательные ресурсы по распознаванию образов, машинному обучению, обработке сигналов, обработке изображений и компьютерному зрению, поддерживаемая Международной ассоциацией распознавания образов - </w:t>
      </w:r>
      <w:hyperlink r:id="rId21">
        <w:r w:rsidRPr="00F16C22">
          <w:rPr>
            <w:sz w:val="28"/>
            <w:szCs w:val="28"/>
          </w:rPr>
          <w:t>http://homepages.inf.ed.ac.uk/rbf/IAPR/index.php</w:t>
        </w:r>
      </w:hyperlink>
      <w:r w:rsidRPr="00F16C22"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UCI Machine Learning Repository — репозиторий наборов данных для машинного обучения - </w:t>
      </w:r>
      <w:hyperlink r:id="rId22">
        <w:r>
          <w:rPr>
            <w:sz w:val="28"/>
            <w:szCs w:val="28"/>
          </w:rPr>
          <w:t>http://archive.ics.uci.edu/ml/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Портал по интеллектуальному анализу данных, поддерживаемый Григорием Пятецким-Шапиро - </w:t>
      </w:r>
      <w:hyperlink r:id="rId23">
        <w:r>
          <w:rPr>
            <w:sz w:val="28"/>
            <w:szCs w:val="28"/>
          </w:rPr>
          <w:t>http://www.kdnuggets.com/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Профессиональный информационно-аналитический ресурс, посвященный машинному обучению, распознаванию образов и интеллектуальному анализу данных. - </w:t>
      </w:r>
      <w:hyperlink r:id="rId24">
        <w:r>
          <w:rPr>
            <w:sz w:val="28"/>
            <w:szCs w:val="28"/>
          </w:rPr>
          <w:t>http://machinelearning.ru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5">
        <w:r>
          <w:rPr>
            <w:sz w:val="28"/>
            <w:szCs w:val="28"/>
          </w:rPr>
          <w:t>http://citeseer.ist.psu.edu/burges98tutorial.html</w:t>
        </w:r>
      </w:hyperlink>
      <w:r>
        <w:rPr>
          <w:sz w:val="28"/>
          <w:szCs w:val="28"/>
        </w:rPr>
        <w:t>.</w:t>
      </w:r>
    </w:p>
    <w:p w:rsidR="006E685A" w:rsidRPr="007A5515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Martin J. K. An exact probability metric for decision tree splitting and stopping // Machine Learning. — 1997. — Vol. 28, no. 2-3. — Pp. 257–291. </w:t>
      </w:r>
      <w:hyperlink r:id="rId26">
        <w:r>
          <w:rPr>
            <w:sz w:val="28"/>
            <w:szCs w:val="28"/>
          </w:rPr>
          <w:t>http://citeseer.ist.psu.edu/martin97exact.html</w:t>
        </w:r>
      </w:hyperlink>
      <w:r>
        <w:rPr>
          <w:sz w:val="28"/>
          <w:szCs w:val="28"/>
        </w:rPr>
        <w:t>.</w:t>
      </w:r>
    </w:p>
    <w:p w:rsidR="006E685A" w:rsidRDefault="007A5515" w:rsidP="007A5515">
      <w:pPr>
        <w:pStyle w:val="s1"/>
        <w:shd w:val="clear" w:color="auto" w:fill="FFFFFF"/>
        <w:spacing w:before="280" w:after="280" w:line="360" w:lineRule="auto"/>
        <w:jc w:val="both"/>
        <w:rPr>
          <w:b/>
          <w:color w:val="22272F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9. </w:t>
      </w:r>
      <w:r w:rsidR="004C37C3">
        <w:rPr>
          <w:b/>
          <w:color w:val="22272F"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color w:val="22272F"/>
          <w:sz w:val="28"/>
          <w:szCs w:val="28"/>
        </w:rPr>
        <w:t xml:space="preserve">педагогической </w:t>
      </w:r>
      <w:r w:rsidR="004C37C3">
        <w:rPr>
          <w:b/>
          <w:color w:val="22272F"/>
          <w:sz w:val="28"/>
          <w:szCs w:val="28"/>
        </w:rPr>
        <w:t xml:space="preserve">практики, включая перечень </w:t>
      </w:r>
      <w:r>
        <w:rPr>
          <w:b/>
          <w:color w:val="22272F"/>
          <w:sz w:val="28"/>
          <w:szCs w:val="28"/>
        </w:rPr>
        <w:t xml:space="preserve">необходимого </w:t>
      </w:r>
      <w:r w:rsidR="004C37C3">
        <w:rPr>
          <w:b/>
          <w:color w:val="22272F"/>
          <w:sz w:val="28"/>
          <w:szCs w:val="28"/>
        </w:rPr>
        <w:t xml:space="preserve">программного обеспечения и информационных справочных систем </w:t>
      </w:r>
    </w:p>
    <w:p w:rsidR="006E685A" w:rsidRDefault="004C37C3" w:rsidP="002B0B7E">
      <w:pPr>
        <w:pStyle w:val="1"/>
        <w:ind w:left="720" w:firstLine="0"/>
        <w:rPr>
          <w:b w:val="0"/>
        </w:rPr>
      </w:pPr>
      <w:r>
        <w:rPr>
          <w:b w:val="0"/>
        </w:rPr>
        <w:t>11.1. Комплект лицензионного программного обеспечения:</w:t>
      </w:r>
    </w:p>
    <w:p w:rsidR="006E685A" w:rsidRPr="00B62A60" w:rsidRDefault="004C37C3" w:rsidP="002B0B7E">
      <w:pPr>
        <w:pStyle w:val="aff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Windows</w:t>
      </w:r>
      <w:r w:rsidRPr="00B62A60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B62A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B62A60">
        <w:rPr>
          <w:sz w:val="28"/>
          <w:szCs w:val="28"/>
          <w:lang w:val="en-US"/>
        </w:rPr>
        <w:t>;</w:t>
      </w:r>
    </w:p>
    <w:p w:rsidR="006E685A" w:rsidRDefault="004C37C3" w:rsidP="002B0B7E">
      <w:pPr>
        <w:pStyle w:val="aff"/>
        <w:spacing w:line="360" w:lineRule="auto"/>
        <w:rPr>
          <w:sz w:val="28"/>
          <w:szCs w:val="28"/>
          <w:lang w:val="en-US"/>
        </w:rPr>
      </w:pPr>
      <w:r w:rsidRPr="00B62A60"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 w:rsidRPr="00B62A60">
        <w:rPr>
          <w:sz w:val="28"/>
          <w:szCs w:val="28"/>
          <w:lang w:val="en-US"/>
        </w:rPr>
        <w:t>.</w:t>
      </w:r>
    </w:p>
    <w:p w:rsidR="002B0B7E" w:rsidRDefault="002B0B7E" w:rsidP="002B0B7E">
      <w:pPr>
        <w:pStyle w:val="aff"/>
        <w:spacing w:line="360" w:lineRule="auto"/>
        <w:rPr>
          <w:sz w:val="28"/>
          <w:szCs w:val="28"/>
          <w:lang w:val="en-US"/>
        </w:rPr>
      </w:pPr>
    </w:p>
    <w:p w:rsidR="002B0B7E" w:rsidRPr="00B62A60" w:rsidRDefault="002B0B7E" w:rsidP="002B0B7E">
      <w:pPr>
        <w:pStyle w:val="aff"/>
        <w:spacing w:line="360" w:lineRule="auto"/>
        <w:rPr>
          <w:sz w:val="28"/>
          <w:szCs w:val="28"/>
          <w:lang w:val="en-US"/>
        </w:rPr>
      </w:pP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«Консультант</w:t>
      </w:r>
      <w:r w:rsidR="002B0B7E">
        <w:rPr>
          <w:sz w:val="28"/>
          <w:szCs w:val="28"/>
        </w:rPr>
        <w:t xml:space="preserve"> </w:t>
      </w:r>
      <w:r w:rsidR="004C37C3">
        <w:rPr>
          <w:sz w:val="28"/>
          <w:szCs w:val="28"/>
        </w:rPr>
        <w:t xml:space="preserve">Плюс»; 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«Гарант»;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Электронная</w:t>
      </w:r>
      <w:r w:rsidR="004C37C3">
        <w:rPr>
          <w:bCs/>
          <w:sz w:val="28"/>
          <w:szCs w:val="28"/>
          <w:lang w:eastAsia="en-US"/>
        </w:rPr>
        <w:t xml:space="preserve"> энциклопедия: </w:t>
      </w:r>
      <w:hyperlink r:id="rId27">
        <w:r w:rsidR="004C37C3">
          <w:rPr>
            <w:bCs/>
            <w:sz w:val="28"/>
            <w:szCs w:val="28"/>
            <w:u w:val="single"/>
            <w:lang w:val="en-US" w:eastAsia="en-US"/>
          </w:rPr>
          <w:t>http</w:t>
        </w:r>
        <w:r w:rsidR="004C37C3">
          <w:rPr>
            <w:bCs/>
            <w:sz w:val="28"/>
            <w:szCs w:val="28"/>
            <w:u w:val="single"/>
            <w:lang w:eastAsia="en-US"/>
          </w:rPr>
          <w:t>://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ru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wikipedia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org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Cистема</w:t>
      </w:r>
      <w:r w:rsidR="004C37C3"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4C37C3">
        <w:rPr>
          <w:bCs/>
          <w:sz w:val="28"/>
          <w:szCs w:val="28"/>
          <w:lang w:val="en-US" w:eastAsia="en-US"/>
        </w:rPr>
        <w:t>http</w:t>
      </w:r>
      <w:r w:rsidR="004C37C3">
        <w:rPr>
          <w:bCs/>
          <w:sz w:val="28"/>
          <w:szCs w:val="28"/>
          <w:lang w:eastAsia="en-US"/>
        </w:rPr>
        <w:t>://</w:t>
      </w:r>
      <w:r w:rsidR="004C37C3">
        <w:rPr>
          <w:bCs/>
          <w:sz w:val="28"/>
          <w:szCs w:val="28"/>
          <w:lang w:val="en-US" w:eastAsia="en-US"/>
        </w:rPr>
        <w:t>www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skrin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ru</w:t>
      </w:r>
    </w:p>
    <w:p w:rsidR="006E685A" w:rsidRDefault="004C37C3" w:rsidP="002B0B7E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11.4. 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6E685A" w:rsidRDefault="006E685A">
      <w:pPr>
        <w:rPr>
          <w:sz w:val="28"/>
          <w:szCs w:val="28"/>
        </w:rPr>
      </w:pPr>
    </w:p>
    <w:p w:rsidR="006E685A" w:rsidRPr="007A5515" w:rsidRDefault="002B0B7E" w:rsidP="002B0B7E">
      <w:pPr>
        <w:pStyle w:val="1"/>
        <w:rPr>
          <w:color w:val="auto"/>
          <w:kern w:val="2"/>
        </w:rPr>
      </w:pPr>
      <w:bookmarkStart w:id="11" w:name="_Toc29797606"/>
      <w:r>
        <w:rPr>
          <w:color w:val="auto"/>
          <w:kern w:val="2"/>
        </w:rPr>
        <w:t xml:space="preserve">10. </w:t>
      </w:r>
      <w:r w:rsidR="004C37C3">
        <w:rPr>
          <w:color w:val="auto"/>
          <w:kern w:val="2"/>
        </w:rPr>
        <w:t>Описание материально- технической базы, необходимой для проведения практики</w:t>
      </w:r>
      <w:bookmarkEnd w:id="11"/>
    </w:p>
    <w:p w:rsidR="006E685A" w:rsidRDefault="004C37C3" w:rsidP="007A5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Базой прохождения педагогической практики </w:t>
      </w:r>
      <w:r>
        <w:rPr>
          <w:sz w:val="28"/>
          <w:szCs w:val="28"/>
        </w:rPr>
        <w:t xml:space="preserve">могут являться отечественные и зарубежные компании и государственные органы, которые должны удовлетворять следующим </w:t>
      </w:r>
      <w:r>
        <w:rPr>
          <w:i/>
          <w:sz w:val="28"/>
          <w:szCs w:val="28"/>
        </w:rPr>
        <w:t>критериям</w:t>
      </w:r>
      <w:r>
        <w:rPr>
          <w:sz w:val="28"/>
          <w:szCs w:val="28"/>
        </w:rPr>
        <w:t>: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характера деятельности организации, являющейся базой практики, специфике подготовки кадров в Финансовом университете (направлению подготовки, профилю);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реальной возможности ознакомления практикантов с полным циклом «технологического» процесса, реализация программы практики, формирование надлежащих компетенций будущих выпускников;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организацией рабочего дня аспирантов магистратуры в соответствии с Трудовым кодексом Российской Федерации;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организации предоставить практикантам необходимую информацию для выполнения программы практики и подготовки магистерской диссертации;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организацией договорных обязательств с Финансовым университетом; 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оказание реальной помощи практикантам в период прохождения педагогической практики.</w:t>
      </w:r>
    </w:p>
    <w:p w:rsidR="006E685A" w:rsidRDefault="004C37C3" w:rsidP="007A5515">
      <w:pPr>
        <w:pStyle w:val="210"/>
        <w:rPr>
          <w:sz w:val="28"/>
          <w:szCs w:val="28"/>
        </w:rPr>
      </w:pPr>
      <w:r>
        <w:rPr>
          <w:sz w:val="28"/>
          <w:szCs w:val="28"/>
        </w:rPr>
        <w:t>Для руководства педагогической практикой аспирантов назначаются руководители практики от Финансового университета и от предприятий (учреждений, организаций). Руководство практикой на предприятии (учреждении, организации) возлагается приказом руководителя организации на высококвалифицированных специалистов соответствующих структурных подразделений.</w:t>
      </w:r>
      <w:r>
        <w:br w:type="page"/>
      </w:r>
    </w:p>
    <w:p w:rsidR="006E685A" w:rsidRDefault="004C37C3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Руководителю департамента/заведующему </w:t>
      </w:r>
    </w:p>
    <w:p w:rsidR="006E685A" w:rsidRDefault="006E685A">
      <w:pPr>
        <w:jc w:val="right"/>
        <w:rPr>
          <w:sz w:val="20"/>
          <w:szCs w:val="8"/>
        </w:rPr>
      </w:pP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(название департамента/кафедры)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6E685A" w:rsidRDefault="004C37C3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6E685A" w:rsidRDefault="004C37C3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6E685A" w:rsidRDefault="006E685A">
      <w:pPr>
        <w:jc w:val="right"/>
        <w:rPr>
          <w:sz w:val="26"/>
          <w:szCs w:val="26"/>
        </w:rPr>
      </w:pP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 _____________________________________________________________________</w:t>
      </w:r>
      <w:r>
        <w:rPr>
          <w:sz w:val="28"/>
          <w:szCs w:val="26"/>
        </w:rPr>
        <w:t>практики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_______________________________________________</w:t>
      </w:r>
    </w:p>
    <w:p w:rsidR="006E685A" w:rsidRDefault="004C37C3">
      <w:pPr>
        <w:ind w:firstLine="708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4C37C3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«Аспирантам», подраздел «Практика»)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E685A" w:rsidRDefault="004C37C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E685A" w:rsidRDefault="004C37C3">
      <w:pPr>
        <w:rPr>
          <w:sz w:val="26"/>
          <w:szCs w:val="26"/>
          <w:vertAlign w:val="superscript"/>
        </w:rPr>
        <w:sectPr w:rsidR="006E685A">
          <w:headerReference w:type="even" r:id="rId28"/>
          <w:headerReference w:type="default" r:id="rId29"/>
          <w:footerReference w:type="default" r:id="rId30"/>
          <w:headerReference w:type="first" r:id="rId31"/>
          <w:pgSz w:w="11906" w:h="16838"/>
          <w:pgMar w:top="1134" w:right="567" w:bottom="851" w:left="1134" w:header="709" w:footer="262" w:gutter="0"/>
          <w:pgNumType w:start="0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</w:rPr>
      </w:pPr>
      <w:r>
        <w:rPr>
          <w:b/>
        </w:rPr>
        <w:t>Договор № ______________</w:t>
      </w:r>
    </w:p>
    <w:p w:rsidR="006E685A" w:rsidRDefault="004C37C3">
      <w:pPr>
        <w:jc w:val="center"/>
        <w:rPr>
          <w:b/>
        </w:rPr>
      </w:pPr>
      <w:r>
        <w:rPr>
          <w:b/>
        </w:rPr>
        <w:t xml:space="preserve">о практической подготовке обучающегося </w:t>
      </w:r>
    </w:p>
    <w:p w:rsidR="006E685A" w:rsidRDefault="004C37C3">
      <w:pPr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:rsidR="006E685A" w:rsidRDefault="004C37C3">
      <w:pPr>
        <w:jc w:val="center"/>
        <w:rPr>
          <w:b/>
        </w:rPr>
      </w:pPr>
      <w:r>
        <w:rPr>
          <w:b/>
        </w:rPr>
        <w:t>учреждения высшего образования</w:t>
      </w:r>
    </w:p>
    <w:p w:rsidR="006E685A" w:rsidRDefault="004C37C3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6E685A" w:rsidRDefault="006E685A">
      <w:pPr>
        <w:spacing w:line="360" w:lineRule="auto"/>
        <w:jc w:val="center"/>
      </w:pPr>
    </w:p>
    <w:p w:rsidR="006E685A" w:rsidRDefault="004C37C3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_________ 20__ г.</w:t>
      </w:r>
    </w:p>
    <w:p w:rsidR="006E685A" w:rsidRDefault="006E685A">
      <w:pPr>
        <w:rPr>
          <w:sz w:val="22"/>
          <w:szCs w:val="22"/>
        </w:rPr>
      </w:pPr>
    </w:p>
    <w:p w:rsidR="006E685A" w:rsidRDefault="004C37C3">
      <w:pPr>
        <w:jc w:val="both"/>
      </w:pPr>
      <w: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AEE676F81C5F482186E8721A7A0B3FB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</w:t>
      </w:r>
      <w:sdt>
        <w:sdtPr>
          <w:id w:val="-286355932"/>
          <w:placeholder>
            <w:docPart w:val="EE643CBD4F4240808C26B06F5D36159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t>именуемое</w:t>
          </w:r>
        </w:sdtContent>
      </w:sdt>
      <w: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D12C63ADBBE4963945F44C5D246C456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E685A" w:rsidRDefault="006E685A">
      <w:pPr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Предмет договора</w:t>
      </w:r>
    </w:p>
    <w:p w:rsidR="006E685A" w:rsidRDefault="006E685A">
      <w:pPr>
        <w:pStyle w:val="aff"/>
        <w:ind w:left="0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8"/>
        </w:numPr>
        <w:ind w:left="0" w:firstLine="567"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E685A" w:rsidRDefault="004C37C3">
      <w:pPr>
        <w:pStyle w:val="aff"/>
        <w:numPr>
          <w:ilvl w:val="1"/>
          <w:numId w:val="19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alias w:val="курс"/>
          <w:tag w:val="курс"/>
          <w:id w:val="-1220972765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alias w:val="название факультета"/>
          <w:tag w:val="название факультета"/>
          <w:id w:val="-1596086451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Style w:val="a9"/>
              <w:rFonts w:eastAsiaTheme="minorEastAsia"/>
              <w:sz w:val="22"/>
              <w:szCs w:val="22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alias w:val="номер учебной группы"/>
          <w:tag w:val="номер учебной группы"/>
          <w:id w:val="1077711321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alias w:val="ФИО"/>
          <w:tag w:val="ФИО"/>
          <w:id w:val="-440224663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:rsidR="006E685A" w:rsidRDefault="004C37C3">
      <w:pPr>
        <w:pStyle w:val="aff"/>
        <w:numPr>
          <w:ilvl w:val="1"/>
          <w:numId w:val="20"/>
        </w:numPr>
        <w:shd w:val="clear" w:color="auto" w:fill="FFFFFF"/>
        <w:ind w:left="0" w:firstLine="567"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alias w:val="должность, ФИО"/>
          <w:tag w:val="должность, ФИО"/>
          <w:id w:val="-1927716308"/>
          <w:placeholder>
            <w:docPart w:val="ECBDE3CA36704E3189E11BFB8CB7BD1D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4C37C3">
      <w:pPr>
        <w:pStyle w:val="aff"/>
        <w:numPr>
          <w:ilvl w:val="1"/>
          <w:numId w:val="21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alias w:val="адрес, номер кабинета/помещения"/>
          <w:tag w:val="адрес, номер кабинета/помещения"/>
          <w:id w:val="1387524149"/>
          <w:placeholder>
            <w:docPart w:val="C4AECA2C38B94ED6B751DE9EAD805BA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6E685A">
      <w:pPr>
        <w:pStyle w:val="aff"/>
        <w:shd w:val="clear" w:color="auto" w:fill="FFFFFF"/>
        <w:ind w:left="0"/>
        <w:jc w:val="both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Права и обязанности Сторон</w:t>
      </w:r>
    </w:p>
    <w:p w:rsidR="006E685A" w:rsidRDefault="006E685A">
      <w:pPr>
        <w:pStyle w:val="aff"/>
        <w:ind w:left="0"/>
        <w:rPr>
          <w:b/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5"/>
        </w:numPr>
        <w:jc w:val="both"/>
      </w:pPr>
      <w:r>
        <w:t xml:space="preserve"> Финансовый университет обязан: </w:t>
      </w:r>
    </w:p>
    <w:p w:rsidR="006E685A" w:rsidRDefault="004C37C3">
      <w:pPr>
        <w:pStyle w:val="aff"/>
        <w:ind w:left="0" w:firstLine="567"/>
        <w:jc w:val="both"/>
      </w:pPr>
      <w: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E685A" w:rsidRDefault="004C37C3">
      <w:pPr>
        <w:pStyle w:val="aff"/>
        <w:ind w:left="0" w:firstLine="567"/>
        <w:jc w:val="both"/>
      </w:pPr>
      <w: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E685A" w:rsidRDefault="004C37C3">
      <w:pPr>
        <w:pStyle w:val="aff"/>
        <w:ind w:left="0" w:firstLine="567"/>
        <w:jc w:val="both"/>
      </w:pPr>
      <w:r>
        <w:t>составляет рабочий график (план) проведения практики обучающегося;</w:t>
      </w:r>
    </w:p>
    <w:p w:rsidR="006E685A" w:rsidRDefault="004C37C3">
      <w:pPr>
        <w:pStyle w:val="aff"/>
        <w:ind w:left="0" w:firstLine="567"/>
        <w:jc w:val="both"/>
      </w:pPr>
      <w:r>
        <w:t>разрабатывает индивидуальное задание для обучающегося, выполняемое в период практики;</w:t>
      </w:r>
    </w:p>
    <w:p w:rsidR="006E685A" w:rsidRDefault="004C37C3">
      <w:pPr>
        <w:pStyle w:val="aff"/>
        <w:ind w:left="0" w:firstLine="567"/>
        <w:jc w:val="both"/>
      </w:pPr>
      <w: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E685A" w:rsidRDefault="004C37C3">
      <w:pPr>
        <w:pStyle w:val="aff"/>
        <w:ind w:left="0" w:firstLine="567"/>
        <w:jc w:val="both"/>
      </w:pPr>
      <w: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E685A" w:rsidRDefault="004C37C3">
      <w:pPr>
        <w:pStyle w:val="aff"/>
        <w:ind w:left="0" w:firstLine="567"/>
        <w:jc w:val="both"/>
      </w:pPr>
      <w:r>
        <w:t>консультирует обучающегося по вопросам выполнения программы практики и оформления ее результатов;</w:t>
      </w:r>
    </w:p>
    <w:p w:rsidR="006E685A" w:rsidRDefault="004C37C3">
      <w:pPr>
        <w:pStyle w:val="aff"/>
        <w:ind w:left="0" w:firstLine="567"/>
        <w:jc w:val="both"/>
      </w:pPr>
      <w:r>
        <w:lastRenderedPageBreak/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E685A" w:rsidRDefault="004C37C3">
      <w:pPr>
        <w:pStyle w:val="aff"/>
        <w:ind w:left="0" w:firstLine="567"/>
        <w:jc w:val="both"/>
      </w:pPr>
      <w: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E685A" w:rsidRDefault="004C37C3">
      <w:pPr>
        <w:pStyle w:val="aff"/>
        <w:ind w:left="0" w:firstLine="567"/>
        <w:jc w:val="both"/>
      </w:pPr>
      <w:r>
        <w:t>осуществляет контроль за соблюдением сроков практики, ходом прохождения практики обучающимся и ее содержанием;</w:t>
      </w:r>
    </w:p>
    <w:p w:rsidR="006E685A" w:rsidRDefault="004C37C3">
      <w:pPr>
        <w:pStyle w:val="aff"/>
        <w:ind w:left="0" w:firstLine="567"/>
        <w:jc w:val="both"/>
      </w:pPr>
      <w:r>
        <w:t>оценивает результаты прохождения практики обучающегося.</w:t>
      </w:r>
    </w:p>
    <w:p w:rsidR="006E685A" w:rsidRDefault="004C37C3">
      <w:pPr>
        <w:pStyle w:val="aff"/>
        <w:numPr>
          <w:ilvl w:val="2"/>
          <w:numId w:val="10"/>
        </w:numPr>
        <w:ind w:left="0" w:firstLine="567"/>
        <w:jc w:val="both"/>
      </w:pPr>
      <w:r>
        <w:t>при смене руководителя практики в течение 3 (трех) рабочих дней сообщить об этом Профильной организации.</w:t>
      </w:r>
    </w:p>
    <w:p w:rsidR="006E685A" w:rsidRDefault="004C37C3">
      <w:pPr>
        <w:pStyle w:val="aff"/>
        <w:numPr>
          <w:ilvl w:val="1"/>
          <w:numId w:val="10"/>
        </w:numPr>
        <w:ind w:left="0" w:firstLine="567"/>
        <w:jc w:val="both"/>
      </w:pPr>
      <w:r>
        <w:t>Профильная организация обязана: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ознакомить обучающегося с правилами внутреннего трудового распорядка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E685A" w:rsidRDefault="004C37C3">
      <w:pPr>
        <w:pStyle w:val="aff"/>
        <w:numPr>
          <w:ilvl w:val="2"/>
          <w:numId w:val="11"/>
        </w:numPr>
        <w:ind w:left="0" w:firstLine="556"/>
        <w:jc w:val="both"/>
      </w:pPr>
      <w: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E685A" w:rsidRDefault="004C37C3">
      <w:pPr>
        <w:pStyle w:val="aff"/>
        <w:numPr>
          <w:ilvl w:val="1"/>
          <w:numId w:val="11"/>
        </w:numPr>
        <w:ind w:left="567" w:firstLine="0"/>
        <w:jc w:val="both"/>
      </w:pPr>
      <w:r>
        <w:t>Финансовый университет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осуществлять контроль соответствия условий проведения практики требованиям настоящего Договора;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E685A" w:rsidRDefault="004C37C3">
      <w:pPr>
        <w:pStyle w:val="aff"/>
        <w:numPr>
          <w:ilvl w:val="1"/>
          <w:numId w:val="12"/>
        </w:numPr>
        <w:ind w:left="0" w:firstLine="567"/>
        <w:jc w:val="both"/>
      </w:pPr>
      <w:r>
        <w:t>Профильная организация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lastRenderedPageBreak/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2"/>
        </w:numPr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E685A" w:rsidRDefault="004C37C3">
      <w: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ind w:left="0" w:firstLine="0"/>
        <w:jc w:val="center"/>
        <w:rPr>
          <w:b/>
        </w:rPr>
      </w:pPr>
      <w:r>
        <w:rPr>
          <w:b/>
        </w:rPr>
        <w:t>Заключительные положения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6E685A" w:rsidRDefault="006E685A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  <w:color w:val="000000"/>
        </w:rPr>
        <w:t>Юридические адреса и подписи сторон</w:t>
      </w:r>
    </w:p>
    <w:p w:rsidR="006E685A" w:rsidRDefault="006E685A">
      <w:pPr>
        <w:pStyle w:val="aff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  <w:ind w:left="-956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:rsidR="006E685A" w:rsidRDefault="006E685A">
            <w:pPr>
              <w:widowControl w:val="0"/>
              <w:ind w:left="-956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671"/>
              <w:jc w:val="center"/>
              <w:rPr>
                <w:b/>
              </w:rPr>
            </w:pPr>
            <w:r>
              <w:rPr>
                <w:b/>
              </w:rPr>
              <w:t>Профильная организация</w:t>
            </w:r>
          </w:p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ind w:left="-10"/>
            </w:pPr>
            <w:r>
              <w:t>Наименование Профильной организации</w:t>
            </w: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 xml:space="preserve">Адрес: 125167, г. Москва, вн. тер. г. муниципальный округ Хорошевский, </w:t>
            </w:r>
          </w:p>
          <w:p w:rsidR="006E685A" w:rsidRDefault="004C37C3">
            <w:pPr>
              <w:widowControl w:val="0"/>
              <w:jc w:val="both"/>
            </w:pPr>
            <w:r>
              <w:t>Ленинградский проспект, д. 49/2</w:t>
            </w:r>
          </w:p>
          <w:p w:rsidR="006E685A" w:rsidRDefault="006E685A">
            <w:pPr>
              <w:widowControl w:val="0"/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Адрес</w:t>
            </w:r>
          </w:p>
        </w:tc>
      </w:tr>
      <w:tr w:rsidR="006E685A">
        <w:trPr>
          <w:trHeight w:val="1976"/>
        </w:trPr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:rsidR="006E685A" w:rsidRDefault="004C37C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Начальник отдела координации практической подготовки Эльканова Е.А.</w:t>
            </w: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:rsidR="006E685A" w:rsidRDefault="004C37C3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  <w:p w:rsidR="006E685A" w:rsidRDefault="006E685A">
            <w:pPr>
              <w:widowControl w:val="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both"/>
              <w:rPr>
                <w:bCs/>
              </w:rPr>
            </w:pP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6E685A">
        <w:trPr>
          <w:trHeight w:val="533"/>
        </w:trPr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Должность</w:t>
            </w:r>
          </w:p>
          <w:p w:rsidR="006E685A" w:rsidRDefault="006E685A">
            <w:pPr>
              <w:widowControl w:val="0"/>
              <w:ind w:left="-10"/>
            </w:pPr>
          </w:p>
          <w:p w:rsidR="006E685A" w:rsidRDefault="006E685A">
            <w:pPr>
              <w:widowControl w:val="0"/>
              <w:ind w:left="-10"/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</w:pPr>
            <w:r>
              <w:t>_____________________ И.М. Охтова</w:t>
            </w:r>
          </w:p>
          <w:p w:rsidR="006E685A" w:rsidRDefault="004C37C3">
            <w:pPr>
              <w:widowControl w:val="0"/>
            </w:pPr>
            <w: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  <w:p w:rsidR="006E685A" w:rsidRDefault="004C37C3">
            <w:pPr>
              <w:widowControl w:val="0"/>
              <w:ind w:left="-10"/>
            </w:pPr>
            <w:r>
              <w:t>________________________ И.О. Фамилия</w:t>
            </w:r>
          </w:p>
          <w:p w:rsidR="006E685A" w:rsidRDefault="004C37C3">
            <w:pPr>
              <w:widowControl w:val="0"/>
              <w:ind w:left="-10"/>
            </w:pPr>
            <w:r>
              <w:t xml:space="preserve">                   М.П.</w:t>
            </w:r>
          </w:p>
        </w:tc>
      </w:tr>
    </w:tbl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плана</w:t>
      </w:r>
    </w:p>
    <w:p w:rsidR="006E685A" w:rsidRDefault="006E685A">
      <w:pPr>
        <w:jc w:val="center"/>
        <w:rPr>
          <w:b/>
          <w:sz w:val="20"/>
          <w:szCs w:val="20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Индивидуальный план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прохождения практики по получению профессиональных умений и опыта профессиональной деятельности 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2"/>
        <w:gridCol w:w="3357"/>
        <w:gridCol w:w="2016"/>
        <w:gridCol w:w="2032"/>
        <w:gridCol w:w="2138"/>
      </w:tblGrid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мероприятий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(заданий)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фактического выполнения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руководителя)</w:t>
            </w: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Аспирант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  <w:r>
        <w:rPr>
          <w:b/>
          <w:sz w:val="28"/>
          <w:szCs w:val="28"/>
        </w:rPr>
        <w:t xml:space="preserve">    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6E685A">
      <w:pPr>
        <w:jc w:val="right"/>
        <w:rPr>
          <w:b/>
          <w:sz w:val="28"/>
          <w:szCs w:val="28"/>
        </w:rPr>
        <w:sectPr w:rsidR="006E685A">
          <w:headerReference w:type="even" r:id="rId32"/>
          <w:headerReference w:type="default" r:id="rId33"/>
          <w:footerReference w:type="default" r:id="rId34"/>
          <w:headerReference w:type="first" r:id="rId35"/>
          <w:footerReference w:type="first" r:id="rId36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6E685A" w:rsidRDefault="006E685A">
      <w:pPr>
        <w:jc w:val="center"/>
        <w:rPr>
          <w:sz w:val="22"/>
          <w:szCs w:val="22"/>
        </w:rPr>
      </w:pPr>
    </w:p>
    <w:p w:rsidR="006E685A" w:rsidRDefault="006E685A">
      <w:pPr>
        <w:jc w:val="center"/>
        <w:rPr>
          <w:sz w:val="22"/>
          <w:szCs w:val="22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ОТЗЫВ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научного руководителя 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Фамилия, имя, отчество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Период практики: с ___________ года по __________года.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Место прохождения практики: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Объем и качество выполненной работы.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Степень овладения педагогическими, методическими и практическими навыками и умениями.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Недостатки в педагогической работе и теоретической подготовке аспиранта (если они есть), методические рекомендации.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Общая оценка работы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Фамилия, имя, отчество, должность, ученая степень руководителя практики, его подпись.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  <w:sectPr w:rsidR="006E685A">
          <w:headerReference w:type="default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</w:p>
    <w:p w:rsidR="006E685A" w:rsidRDefault="004C37C3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5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6E685A" w:rsidRDefault="004C37C3">
      <w:pPr>
        <w:widowControl w:val="0"/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 аспиранта)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 09.06.01 «Информатика и вычислительная техника»</w:t>
      </w:r>
    </w:p>
    <w:p w:rsidR="006E685A" w:rsidRDefault="004C37C3">
      <w:pPr>
        <w:widowControl w:val="0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Научная специальность 1.2.2 «Математическое моделирование, численные методы и комплексы программ»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Департаменту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  ___________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Руководитель Департамента      ___________                       ФИО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20__г</w:t>
      </w:r>
      <w:r>
        <w:br w:type="page"/>
      </w:r>
    </w:p>
    <w:p w:rsidR="006E685A" w:rsidRDefault="004C37C3">
      <w:pPr>
        <w:jc w:val="right"/>
      </w:pPr>
      <w:r>
        <w:rPr>
          <w:sz w:val="28"/>
          <w:szCs w:val="28"/>
        </w:rPr>
        <w:lastRenderedPageBreak/>
        <w:t>П</w:t>
      </w:r>
      <w:r>
        <w:rPr>
          <w:b/>
          <w:sz w:val="28"/>
          <w:szCs w:val="28"/>
        </w:rPr>
        <w:t>риложение № 6</w:t>
      </w:r>
    </w:p>
    <w:p w:rsidR="006E685A" w:rsidRDefault="004C37C3">
      <w:pPr>
        <w:jc w:val="center"/>
      </w:pPr>
      <w:r>
        <w:t>ПЛАН-КОНСПЕКТ ЗАНЯТИЯ</w:t>
      </w:r>
    </w:p>
    <w:p w:rsidR="006E685A" w:rsidRDefault="006E685A">
      <w:pPr>
        <w:jc w:val="center"/>
      </w:pPr>
    </w:p>
    <w:p w:rsidR="006E685A" w:rsidRDefault="004C37C3">
      <w:r>
        <w:t>1.Преподаватель, посещающий занятие: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>(ФИО, степень, звание)</w:t>
      </w:r>
    </w:p>
    <w:p w:rsidR="006E685A" w:rsidRDefault="004C37C3">
      <w:r>
        <w:t>2. Докторант: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 xml:space="preserve"> (ФИО, степень, звание)</w:t>
      </w:r>
    </w:p>
    <w:p w:rsidR="006E685A" w:rsidRDefault="004C37C3">
      <w:r>
        <w:t>3.Название учебной дисциплины______________________________________________________________</w:t>
      </w:r>
    </w:p>
    <w:p w:rsidR="006E685A" w:rsidRDefault="004C37C3">
      <w:r>
        <w:t>4.Форма занятия (семинар, практическое занятие, др.)__________________________</w:t>
      </w:r>
    </w:p>
    <w:p w:rsidR="006E685A" w:rsidRDefault="004C37C3">
      <w:r>
        <w:t xml:space="preserve">5.Контингент </w:t>
      </w:r>
    </w:p>
    <w:p w:rsidR="006E685A" w:rsidRDefault="004C37C3">
      <w:r>
        <w:t>(факультет, курс, группа)___________________________________________________</w:t>
      </w:r>
    </w:p>
    <w:p w:rsidR="006E685A" w:rsidRDefault="004C37C3">
      <w:r>
        <w:t>6.Тема занятия____________________________________________________________</w:t>
      </w:r>
    </w:p>
    <w:p w:rsidR="006E685A" w:rsidRDefault="004C37C3">
      <w:r>
        <w:t>7.Учебные задачи__________________________________________________________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8.Содержание занятия______________________________________________________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9.Методы и формы проведения занятия_______________________________________</w:t>
      </w:r>
    </w:p>
    <w:p w:rsidR="006E685A" w:rsidRDefault="004C37C3">
      <w:r>
        <w:t>10.Активность работы студентов_____________________________________________</w:t>
      </w:r>
    </w:p>
    <w:p w:rsidR="006E685A" w:rsidRDefault="004C37C3">
      <w:r>
        <w:t>11.Самооценка магистранта (трудности, успехи)_______________________________</w:t>
      </w:r>
    </w:p>
    <w:p w:rsidR="006E685A" w:rsidRDefault="004C37C3">
      <w:r>
        <w:t>12.Рекомендации ведущего преподавателя (оценка)_____________________________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Подпись преподавателя учебной дисциплины__________________________________</w:t>
      </w:r>
    </w:p>
    <w:p w:rsidR="006E685A" w:rsidRDefault="004C37C3">
      <w:r>
        <w:t>Подпись докторанта ______________________________________________________</w:t>
      </w:r>
    </w:p>
    <w:p w:rsidR="006E685A" w:rsidRDefault="004C37C3">
      <w:r>
        <w:t>Дата посещения занятия ___________________________________________________</w:t>
      </w:r>
    </w:p>
    <w:p w:rsidR="006E685A" w:rsidRDefault="006E685A">
      <w:pPr>
        <w:pStyle w:val="1"/>
        <w:jc w:val="right"/>
      </w:pPr>
    </w:p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№7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сведения о внедрении результатов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внедрении в учебный процесс результатов исследований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аспиранта________________________________________________________</w:t>
      </w:r>
    </w:p>
    <w:p w:rsidR="006E685A" w:rsidRDefault="004C37C3">
      <w:pPr>
        <w:widowControl w:val="0"/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(ФИО полностью)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Департамента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Тема диссертационного исследования________________________________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676"/>
        <w:gridCol w:w="3827"/>
        <w:gridCol w:w="1985"/>
        <w:gridCol w:w="2798"/>
      </w:tblGrid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исследования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внедрения</w:t>
            </w: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Руководитель Департамента          _________________           ФИО</w:t>
      </w:r>
    </w:p>
    <w:sectPr w:rsidR="006E685A">
      <w:headerReference w:type="even" r:id="rId41"/>
      <w:headerReference w:type="default" r:id="rId42"/>
      <w:footerReference w:type="default" r:id="rId43"/>
      <w:headerReference w:type="first" r:id="rId44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4B6" w:rsidRDefault="00C074B6">
      <w:r>
        <w:separator/>
      </w:r>
    </w:p>
  </w:endnote>
  <w:endnote w:type="continuationSeparator" w:id="0">
    <w:p w:rsidR="00C074B6" w:rsidRDefault="00C0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43813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6BC8">
          <w:rPr>
            <w:noProof/>
          </w:rPr>
          <w:t>1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27389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6BC8">
          <w:rPr>
            <w:noProof/>
          </w:rPr>
          <w:t>20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883258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0B7E">
          <w:rPr>
            <w:noProof/>
          </w:rPr>
          <w:t>25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4B6" w:rsidRDefault="00C074B6">
      <w:r>
        <w:separator/>
      </w:r>
    </w:p>
  </w:footnote>
  <w:footnote w:type="continuationSeparator" w:id="0">
    <w:p w:rsidR="00C074B6" w:rsidRDefault="00C07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  <w:p w:rsidR="00B62A60" w:rsidRDefault="00B62A6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0176225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0B7E">
          <w:rPr>
            <w:noProof/>
          </w:rPr>
          <w:t>18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272332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0B7E">
          <w:rPr>
            <w:noProof/>
          </w:rPr>
          <w:t>22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margin-left:-50.05pt;margin-top:.05pt;width:1.15pt;height:1.15pt;z-index:25166028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F20"/>
    <w:multiLevelType w:val="multilevel"/>
    <w:tmpl w:val="96909ECC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0AD37163"/>
    <w:multiLevelType w:val="hybridMultilevel"/>
    <w:tmpl w:val="1D162F80"/>
    <w:lvl w:ilvl="0" w:tplc="1F904B4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DA26A6"/>
    <w:multiLevelType w:val="multilevel"/>
    <w:tmpl w:val="AB40666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3" w15:restartNumberingAfterBreak="0">
    <w:nsid w:val="1965649C"/>
    <w:multiLevelType w:val="multilevel"/>
    <w:tmpl w:val="ECBEF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4" w15:restartNumberingAfterBreak="0">
    <w:nsid w:val="20813FE9"/>
    <w:multiLevelType w:val="multilevel"/>
    <w:tmpl w:val="FCE8E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2D7912"/>
    <w:multiLevelType w:val="multilevel"/>
    <w:tmpl w:val="D2B06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921454"/>
    <w:multiLevelType w:val="multilevel"/>
    <w:tmpl w:val="0F42A66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7" w15:restartNumberingAfterBreak="0">
    <w:nsid w:val="2E2576E9"/>
    <w:multiLevelType w:val="multilevel"/>
    <w:tmpl w:val="42146E64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39452D"/>
    <w:multiLevelType w:val="multilevel"/>
    <w:tmpl w:val="1F1A9E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1A537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C641A8A"/>
    <w:multiLevelType w:val="multilevel"/>
    <w:tmpl w:val="B1E633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7E61A8"/>
    <w:multiLevelType w:val="multilevel"/>
    <w:tmpl w:val="66E871D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E565B7"/>
    <w:multiLevelType w:val="multilevel"/>
    <w:tmpl w:val="CE786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6A1F50"/>
    <w:multiLevelType w:val="multilevel"/>
    <w:tmpl w:val="0AD2957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14" w15:restartNumberingAfterBreak="0">
    <w:nsid w:val="523C0C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3010C04"/>
    <w:multiLevelType w:val="multilevel"/>
    <w:tmpl w:val="6470BC3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6" w15:restartNumberingAfterBreak="0">
    <w:nsid w:val="62412FE0"/>
    <w:multiLevelType w:val="multilevel"/>
    <w:tmpl w:val="CEF4E6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7" w15:restartNumberingAfterBreak="0">
    <w:nsid w:val="76876B7F"/>
    <w:multiLevelType w:val="multilevel"/>
    <w:tmpl w:val="5194EA8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6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17"/>
  </w:num>
  <w:num w:numId="12">
    <w:abstractNumId w:val="15"/>
  </w:num>
  <w:num w:numId="13">
    <w:abstractNumId w:val="0"/>
  </w:num>
  <w:num w:numId="14">
    <w:abstractNumId w:val="9"/>
  </w:num>
  <w:num w:numId="15">
    <w:abstractNumId w:val="2"/>
  </w:num>
  <w:num w:numId="16">
    <w:abstractNumId w:val="14"/>
  </w:num>
  <w:num w:numId="17">
    <w:abstractNumId w:val="5"/>
  </w:num>
  <w:num w:numId="18">
    <w:abstractNumId w:val="9"/>
    <w:lvlOverride w:ilvl="0"/>
    <w:lvlOverride w:ilvl="1">
      <w:startOverride w:val="1"/>
    </w:lvlOverride>
  </w:num>
  <w:num w:numId="19">
    <w:abstractNumId w:val="9"/>
  </w:num>
  <w:num w:numId="20">
    <w:abstractNumId w:val="9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5A"/>
    <w:rsid w:val="000C51FC"/>
    <w:rsid w:val="00246C7E"/>
    <w:rsid w:val="002B0B7E"/>
    <w:rsid w:val="004C37C3"/>
    <w:rsid w:val="0051532A"/>
    <w:rsid w:val="005E13F4"/>
    <w:rsid w:val="006153D6"/>
    <w:rsid w:val="006966C8"/>
    <w:rsid w:val="006B032F"/>
    <w:rsid w:val="006E685A"/>
    <w:rsid w:val="0075607C"/>
    <w:rsid w:val="007A5515"/>
    <w:rsid w:val="00AA5DDD"/>
    <w:rsid w:val="00B62A60"/>
    <w:rsid w:val="00C074B6"/>
    <w:rsid w:val="00C51ACB"/>
    <w:rsid w:val="00DA3F54"/>
    <w:rsid w:val="00EE6BC8"/>
    <w:rsid w:val="00F1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2C27D"/>
  <w15:docId w15:val="{424EEE5E-23CF-4C89-9ED4-CF27A1D5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4A6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qFormat/>
    <w:rsid w:val="008B64A6"/>
    <w:pPr>
      <w:spacing w:beforeAutospacing="1" w:afterAutospacing="1" w:line="0" w:lineRule="atLeast"/>
      <w:jc w:val="center"/>
      <w:outlineLvl w:val="1"/>
    </w:pPr>
    <w:rPr>
      <w:b/>
      <w:bCs/>
      <w:color w:val="000000"/>
      <w:sz w:val="28"/>
      <w:szCs w:val="36"/>
    </w:rPr>
  </w:style>
  <w:style w:type="paragraph" w:styleId="3">
    <w:name w:val="heading 3"/>
    <w:basedOn w:val="a"/>
    <w:next w:val="a"/>
    <w:link w:val="30"/>
    <w:qFormat/>
    <w:rsid w:val="00FC59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D68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B64A6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FC596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0D68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a3">
    <w:name w:val="Hyperlink"/>
    <w:uiPriority w:val="99"/>
    <w:rsid w:val="00A611F0"/>
    <w:rPr>
      <w:rFonts w:ascii="Times New Roman" w:hAnsi="Times New Roman" w:cs="Times New Roman"/>
      <w:b w:val="0"/>
      <w:bCs w:val="0"/>
      <w:strike w:val="0"/>
      <w:dstrike w:val="0"/>
      <w:color w:val="000099"/>
      <w:sz w:val="24"/>
      <w:szCs w:val="24"/>
      <w:u w:val="none"/>
      <w:effect w:val="non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0D6853"/>
    <w:rPr>
      <w:sz w:val="24"/>
      <w:szCs w:val="24"/>
    </w:rPr>
  </w:style>
  <w:style w:type="character" w:styleId="a6">
    <w:name w:val="page number"/>
    <w:basedOn w:val="a0"/>
    <w:qFormat/>
    <w:rsid w:val="003521E7"/>
  </w:style>
  <w:style w:type="character" w:customStyle="1" w:styleId="20">
    <w:name w:val="Основной текст 2 Знак"/>
    <w:link w:val="21"/>
    <w:qFormat/>
    <w:rsid w:val="00FC596C"/>
    <w:rPr>
      <w:sz w:val="28"/>
    </w:rPr>
  </w:style>
  <w:style w:type="character" w:customStyle="1" w:styleId="a7">
    <w:name w:val="Основной текст Знак"/>
    <w:link w:val="a8"/>
    <w:qFormat/>
    <w:rsid w:val="000D6853"/>
    <w:rPr>
      <w:sz w:val="24"/>
      <w:szCs w:val="24"/>
    </w:rPr>
  </w:style>
  <w:style w:type="character" w:customStyle="1" w:styleId="11">
    <w:name w:val="Основной текст Знак1"/>
    <w:basedOn w:val="a0"/>
    <w:qFormat/>
    <w:rsid w:val="000D6853"/>
    <w:rPr>
      <w:sz w:val="24"/>
      <w:szCs w:val="24"/>
    </w:rPr>
  </w:style>
  <w:style w:type="character" w:styleId="a9">
    <w:name w:val="Placeholder Text"/>
    <w:basedOn w:val="a0"/>
    <w:uiPriority w:val="99"/>
    <w:semiHidden/>
    <w:qFormat/>
    <w:rsid w:val="00DE4940"/>
    <w:rPr>
      <w:color w:val="808080"/>
    </w:rPr>
  </w:style>
  <w:style w:type="character" w:customStyle="1" w:styleId="31">
    <w:name w:val="Основной текст с отступом 3 Знак"/>
    <w:basedOn w:val="a0"/>
    <w:link w:val="32"/>
    <w:qFormat/>
    <w:rsid w:val="00FC596C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semiHidden/>
    <w:qFormat/>
    <w:rsid w:val="00FC596C"/>
  </w:style>
  <w:style w:type="character" w:customStyle="1" w:styleId="ac">
    <w:name w:val="Текст Знак"/>
    <w:basedOn w:val="a0"/>
    <w:link w:val="ad"/>
    <w:qFormat/>
    <w:rsid w:val="00FC596C"/>
    <w:rPr>
      <w:rFonts w:ascii="Courier New" w:hAnsi="Courier New" w:cs="Courier New"/>
    </w:rPr>
  </w:style>
  <w:style w:type="character" w:customStyle="1" w:styleId="jserror1">
    <w:name w:val="js_error1"/>
    <w:qFormat/>
    <w:rsid w:val="00FC596C"/>
    <w:rPr>
      <w:vanish w:val="0"/>
      <w:color w:val="FF0000"/>
    </w:rPr>
  </w:style>
  <w:style w:type="character" w:styleId="ae">
    <w:name w:val="Emphasis"/>
    <w:qFormat/>
    <w:rsid w:val="00FC596C"/>
    <w:rPr>
      <w:i/>
      <w:iCs/>
    </w:rPr>
  </w:style>
  <w:style w:type="character" w:customStyle="1" w:styleId="af">
    <w:name w:val="Основной текст с отступом Знак"/>
    <w:basedOn w:val="a0"/>
    <w:link w:val="af0"/>
    <w:qFormat/>
    <w:rsid w:val="00FC596C"/>
    <w:rPr>
      <w:sz w:val="24"/>
      <w:szCs w:val="24"/>
    </w:rPr>
  </w:style>
  <w:style w:type="character" w:customStyle="1" w:styleId="af1">
    <w:name w:val="Текст сноски Знак"/>
    <w:basedOn w:val="a0"/>
    <w:link w:val="af2"/>
    <w:qFormat/>
    <w:rsid w:val="00FC596C"/>
    <w:rPr>
      <w:color w:val="000000"/>
    </w:rPr>
  </w:style>
  <w:style w:type="character" w:customStyle="1" w:styleId="af3">
    <w:name w:val="Символ сноски"/>
    <w:uiPriority w:val="99"/>
    <w:unhideWhenUsed/>
    <w:qFormat/>
    <w:rsid w:val="00FC596C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22">
    <w:name w:val="Текст сноски Знак2"/>
    <w:qFormat/>
    <w:locked/>
    <w:rsid w:val="00FC5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FC596C"/>
    <w:rPr>
      <w:rFonts w:ascii="Times New Roman" w:hAnsi="Times New Roman" w:cs="Times New Roman"/>
      <w:sz w:val="22"/>
      <w:szCs w:val="22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751BC6"/>
    <w:rPr>
      <w:sz w:val="28"/>
    </w:rPr>
  </w:style>
  <w:style w:type="character" w:customStyle="1" w:styleId="FontStyle30">
    <w:name w:val="Font Style30"/>
    <w:basedOn w:val="a0"/>
    <w:uiPriority w:val="99"/>
    <w:qFormat/>
    <w:rsid w:val="003375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basedOn w:val="a0"/>
    <w:uiPriority w:val="99"/>
    <w:qFormat/>
    <w:rsid w:val="00BE7743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F2738C"/>
    <w:rPr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7">
    <w:name w:val="FollowedHyperlink"/>
    <w:rPr>
      <w:color w:val="800000"/>
      <w:u w:val="single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0D6853"/>
    <w:pPr>
      <w:spacing w:after="120"/>
    </w:pPr>
  </w:style>
  <w:style w:type="paragraph" w:styleId="afa">
    <w:name w:val="List"/>
    <w:basedOn w:val="a8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Balloon Text"/>
    <w:basedOn w:val="a"/>
    <w:semiHidden/>
    <w:qFormat/>
    <w:rsid w:val="005636CE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5">
    <w:name w:val="header"/>
    <w:basedOn w:val="a"/>
    <w:link w:val="a4"/>
    <w:uiPriority w:val="99"/>
    <w:rsid w:val="003521E7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rsid w:val="00F65E9E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E7459C"/>
    <w:rPr>
      <w:sz w:val="28"/>
      <w:szCs w:val="20"/>
    </w:rPr>
  </w:style>
  <w:style w:type="paragraph" w:styleId="aff">
    <w:name w:val="List Paragraph"/>
    <w:basedOn w:val="a"/>
    <w:uiPriority w:val="34"/>
    <w:qFormat/>
    <w:rsid w:val="00D36852"/>
    <w:pPr>
      <w:ind w:left="720"/>
      <w:contextualSpacing/>
    </w:pPr>
  </w:style>
  <w:style w:type="paragraph" w:customStyle="1" w:styleId="Normal1">
    <w:name w:val="Normal1"/>
    <w:qFormat/>
    <w:rsid w:val="000D6853"/>
    <w:pPr>
      <w:snapToGrid w:val="0"/>
      <w:spacing w:before="100" w:after="100"/>
    </w:pPr>
    <w:rPr>
      <w:sz w:val="24"/>
    </w:rPr>
  </w:style>
  <w:style w:type="paragraph" w:styleId="32">
    <w:name w:val="Body Text Indent 3"/>
    <w:basedOn w:val="a"/>
    <w:link w:val="31"/>
    <w:qFormat/>
    <w:rsid w:val="00FC596C"/>
    <w:pPr>
      <w:spacing w:after="120"/>
      <w:ind w:left="283"/>
    </w:pPr>
    <w:rPr>
      <w:sz w:val="16"/>
      <w:szCs w:val="16"/>
    </w:rPr>
  </w:style>
  <w:style w:type="paragraph" w:customStyle="1" w:styleId="aff0">
    <w:name w:val="Знак Знак Знак Знак"/>
    <w:basedOn w:val="a"/>
    <w:qFormat/>
    <w:rsid w:val="00FC596C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FC596C"/>
    <w:pPr>
      <w:keepNext/>
      <w:spacing w:before="240" w:beforeAutospacing="0" w:after="240" w:afterAutospacing="0" w:line="240" w:lineRule="auto"/>
    </w:pPr>
    <w:rPr>
      <w:rFonts w:ascii="Arial" w:hAnsi="Arial"/>
      <w:i/>
      <w:iCs/>
      <w:color w:val="auto"/>
      <w:szCs w:val="20"/>
    </w:rPr>
  </w:style>
  <w:style w:type="paragraph" w:styleId="ab">
    <w:name w:val="annotation text"/>
    <w:basedOn w:val="a"/>
    <w:link w:val="aa"/>
    <w:semiHidden/>
    <w:qFormat/>
    <w:rsid w:val="00FC596C"/>
    <w:pPr>
      <w:spacing w:line="360" w:lineRule="auto"/>
    </w:pPr>
    <w:rPr>
      <w:sz w:val="20"/>
      <w:szCs w:val="20"/>
    </w:rPr>
  </w:style>
  <w:style w:type="paragraph" w:customStyle="1" w:styleId="aff1">
    <w:name w:val="Стиль"/>
    <w:qFormat/>
    <w:rsid w:val="00FC596C"/>
    <w:pPr>
      <w:widowControl w:val="0"/>
    </w:pPr>
    <w:rPr>
      <w:rFonts w:ascii="Arial" w:hAnsi="Arial" w:cs="Arial"/>
      <w:sz w:val="24"/>
      <w:szCs w:val="24"/>
    </w:rPr>
  </w:style>
  <w:style w:type="paragraph" w:styleId="ad">
    <w:name w:val="Plain Text"/>
    <w:basedOn w:val="a"/>
    <w:link w:val="ac"/>
    <w:qFormat/>
    <w:rsid w:val="00FC596C"/>
    <w:rPr>
      <w:rFonts w:ascii="Courier New" w:hAnsi="Courier New" w:cs="Courier New"/>
      <w:sz w:val="20"/>
      <w:szCs w:val="20"/>
    </w:rPr>
  </w:style>
  <w:style w:type="paragraph" w:customStyle="1" w:styleId="author1">
    <w:name w:val="author1"/>
    <w:basedOn w:val="a"/>
    <w:qFormat/>
    <w:rsid w:val="00FC596C"/>
    <w:pPr>
      <w:spacing w:after="24"/>
    </w:pPr>
  </w:style>
  <w:style w:type="paragraph" w:styleId="af0">
    <w:name w:val="Body Text Indent"/>
    <w:basedOn w:val="a"/>
    <w:link w:val="af"/>
    <w:rsid w:val="00FC596C"/>
    <w:pPr>
      <w:spacing w:after="120"/>
      <w:ind w:left="283"/>
    </w:pPr>
  </w:style>
  <w:style w:type="paragraph" w:customStyle="1" w:styleId="13">
    <w:name w:val="Обычный1"/>
    <w:qFormat/>
    <w:rsid w:val="00FC596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qFormat/>
    <w:rsid w:val="00FC596C"/>
    <w:pPr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customStyle="1" w:styleId="15">
    <w:name w:val="заголовок 1"/>
    <w:basedOn w:val="a"/>
    <w:next w:val="a"/>
    <w:qFormat/>
    <w:rsid w:val="00FC596C"/>
    <w:pPr>
      <w:keepNext/>
      <w:spacing w:before="240" w:after="60" w:line="360" w:lineRule="auto"/>
      <w:ind w:firstLine="720"/>
    </w:pPr>
    <w:rPr>
      <w:rFonts w:ascii="Arial" w:hAnsi="Arial" w:cs="Arial"/>
      <w:b/>
      <w:bCs/>
      <w:kern w:val="2"/>
      <w:sz w:val="28"/>
      <w:szCs w:val="28"/>
    </w:rPr>
  </w:style>
  <w:style w:type="paragraph" w:styleId="16">
    <w:name w:val="toc 1"/>
    <w:basedOn w:val="a"/>
    <w:next w:val="a"/>
    <w:autoRedefine/>
    <w:uiPriority w:val="39"/>
    <w:rsid w:val="00FC596C"/>
  </w:style>
  <w:style w:type="paragraph" w:customStyle="1" w:styleId="17">
    <w:name w:val="Абзац списка1"/>
    <w:basedOn w:val="a"/>
    <w:qFormat/>
    <w:rsid w:val="00FC596C"/>
    <w:pPr>
      <w:ind w:left="720"/>
      <w:contextualSpacing/>
    </w:pPr>
  </w:style>
  <w:style w:type="paragraph" w:styleId="af2">
    <w:name w:val="footnote text"/>
    <w:basedOn w:val="a"/>
    <w:link w:val="af1"/>
    <w:unhideWhenUsed/>
    <w:qFormat/>
    <w:rsid w:val="00FC596C"/>
    <w:pPr>
      <w:ind w:left="2725" w:right="2798" w:hanging="10"/>
      <w:jc w:val="both"/>
    </w:pPr>
    <w:rPr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FC596C"/>
    <w:pPr>
      <w:ind w:firstLine="720"/>
    </w:pPr>
    <w:rPr>
      <w:rFonts w:ascii="Arial" w:hAnsi="Arial" w:cs="Arial"/>
    </w:rPr>
  </w:style>
  <w:style w:type="paragraph" w:styleId="aff2">
    <w:name w:val="Normal (Web)"/>
    <w:basedOn w:val="a"/>
    <w:uiPriority w:val="99"/>
    <w:qFormat/>
    <w:rsid w:val="00FC596C"/>
    <w:pPr>
      <w:spacing w:beforeAutospacing="1" w:afterAutospacing="1"/>
    </w:pPr>
  </w:style>
  <w:style w:type="paragraph" w:customStyle="1" w:styleId="Default">
    <w:name w:val="Default"/>
    <w:qFormat/>
    <w:rsid w:val="00751BC6"/>
    <w:rPr>
      <w:rFonts w:eastAsia="Arial Unicode MS"/>
      <w:color w:val="000000"/>
      <w:sz w:val="24"/>
      <w:szCs w:val="24"/>
    </w:rPr>
  </w:style>
  <w:style w:type="paragraph" w:customStyle="1" w:styleId="140">
    <w:name w:val="Стиль Основной текст + 14 пт"/>
    <w:basedOn w:val="a8"/>
    <w:link w:val="14"/>
    <w:uiPriority w:val="99"/>
    <w:qFormat/>
    <w:rsid w:val="00751BC6"/>
    <w:pPr>
      <w:spacing w:after="0" w:line="360" w:lineRule="auto"/>
      <w:jc w:val="both"/>
    </w:pPr>
    <w:rPr>
      <w:sz w:val="28"/>
      <w:szCs w:val="20"/>
    </w:rPr>
  </w:style>
  <w:style w:type="paragraph" w:customStyle="1" w:styleId="Style14">
    <w:name w:val="Style14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rsid w:val="00BE7743"/>
    <w:pPr>
      <w:widowControl w:val="0"/>
      <w:spacing w:line="277" w:lineRule="exact"/>
    </w:pPr>
    <w:rPr>
      <w:rFonts w:eastAsiaTheme="minorEastAsia"/>
    </w:rPr>
  </w:style>
  <w:style w:type="paragraph" w:customStyle="1" w:styleId="s1">
    <w:name w:val="s_1"/>
    <w:basedOn w:val="a"/>
    <w:qFormat/>
    <w:rsid w:val="00C34198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table" w:styleId="aff6">
    <w:name w:val="Table Grid"/>
    <w:basedOn w:val="a1"/>
    <w:uiPriority w:val="39"/>
    <w:rsid w:val="00605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39"/>
    <w:qFormat/>
    <w:rsid w:val="00E02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5153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python.org/doc/" TargetMode="External"/><Relationship Id="rId26" Type="http://schemas.openxmlformats.org/officeDocument/2006/relationships/hyperlink" Target="http://citeseer.ist.psu.edu/martin97exact.html" TargetMode="External"/><Relationship Id="rId39" Type="http://schemas.openxmlformats.org/officeDocument/2006/relationships/header" Target="header8.xml"/><Relationship Id="rId21" Type="http://schemas.openxmlformats.org/officeDocument/2006/relationships/hyperlink" Target="http://homepages.inf.ed.ac.uk/rbf/IAPR/index.php" TargetMode="External"/><Relationship Id="rId34" Type="http://schemas.openxmlformats.org/officeDocument/2006/relationships/footer" Target="footer2.xml"/><Relationship Id="rId42" Type="http://schemas.openxmlformats.org/officeDocument/2006/relationships/header" Target="header10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machinelearning.ru/" TargetMode="External"/><Relationship Id="rId32" Type="http://schemas.openxmlformats.org/officeDocument/2006/relationships/header" Target="header4.xml"/><Relationship Id="rId37" Type="http://schemas.openxmlformats.org/officeDocument/2006/relationships/header" Target="header7.xml"/><Relationship Id="rId40" Type="http://schemas.openxmlformats.org/officeDocument/2006/relationships/footer" Target="footer5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kdnuggets.com/" TargetMode="External"/><Relationship Id="rId28" Type="http://schemas.openxmlformats.org/officeDocument/2006/relationships/header" Target="header1.xml"/><Relationship Id="rId36" Type="http://schemas.openxmlformats.org/officeDocument/2006/relationships/footer" Target="footer3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docs.python.org/2/library/" TargetMode="External"/><Relationship Id="rId31" Type="http://schemas.openxmlformats.org/officeDocument/2006/relationships/header" Target="header3.xml"/><Relationship Id="rId44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archive.ics.uci.edu/ml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35" Type="http://schemas.openxmlformats.org/officeDocument/2006/relationships/header" Target="header6.xml"/><Relationship Id="rId43" Type="http://schemas.openxmlformats.org/officeDocument/2006/relationships/footer" Target="footer6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urait.ru/" TargetMode="External"/><Relationship Id="rId17" Type="http://schemas.openxmlformats.org/officeDocument/2006/relationships/hyperlink" Target="https://pypi.python.org/pypi/pylru" TargetMode="External"/><Relationship Id="rId25" Type="http://schemas.openxmlformats.org/officeDocument/2006/relationships/hyperlink" Target="http://citeseer.ist.psu.edu/burges98tutorial.html" TargetMode="External"/><Relationship Id="rId33" Type="http://schemas.openxmlformats.org/officeDocument/2006/relationships/header" Target="header5.xml"/><Relationship Id="rId38" Type="http://schemas.openxmlformats.org/officeDocument/2006/relationships/footer" Target="footer4.xml"/><Relationship Id="rId46" Type="http://schemas.openxmlformats.org/officeDocument/2006/relationships/glossaryDocument" Target="glossary/document.xml"/><Relationship Id="rId20" Type="http://schemas.openxmlformats.org/officeDocument/2006/relationships/hyperlink" Target="http://networkx.github.io/" TargetMode="External"/><Relationship Id="rId41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E676F81C5F482186E8721A7A0B3F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7E46F-F08F-4687-918A-7A96A6A84AE7}"/>
      </w:docPartPr>
      <w:docPartBody>
        <w:p w:rsidR="00C75CF8" w:rsidRDefault="00C75CF8" w:rsidP="00C75CF8">
          <w:pPr>
            <w:pStyle w:val="AEE676F81C5F482186E8721A7A0B3FB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643CBD4F4240808C26B06F5D3615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31ADC-9D8B-40FE-9A33-F2A34C4DD039}"/>
      </w:docPartPr>
      <w:docPartBody>
        <w:p w:rsidR="00C75CF8" w:rsidRDefault="00C75CF8" w:rsidP="00C75CF8">
          <w:pPr>
            <w:pStyle w:val="EE643CBD4F4240808C26B06F5D361591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D12C63ADBBE4963945F44C5D246C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89A4E-4AC8-4F33-9D76-772F8647F4E8}"/>
      </w:docPartPr>
      <w:docPartBody>
        <w:p w:rsidR="00C75CF8" w:rsidRDefault="00C75CF8" w:rsidP="00C75CF8">
          <w:pPr>
            <w:pStyle w:val="9D12C63ADBBE4963945F44C5D246C45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C286B6152DE42F38A6B29BD4AF0CD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7309DF-8387-4C2F-8F00-A856EB7A66C0}"/>
      </w:docPartPr>
      <w:docPartBody>
        <w:p w:rsidR="00C75CF8" w:rsidRDefault="00C75CF8" w:rsidP="00C75CF8">
          <w:pPr>
            <w:pStyle w:val="9C286B6152DE42F38A6B29BD4AF0CD7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9B6E5DA40E46A7914A13FE3677DD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8A3A68-2543-487C-961B-8F6EFABFB016}"/>
      </w:docPartPr>
      <w:docPartBody>
        <w:p w:rsidR="00C75CF8" w:rsidRDefault="00C75CF8" w:rsidP="00C75CF8">
          <w:pPr>
            <w:pStyle w:val="BB9B6E5DA40E46A7914A13FE3677DD2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35A38DB47D741B891A6BE5E1ABCDE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8ED6F3-A77F-4CF5-AF11-D8C9FB510088}"/>
      </w:docPartPr>
      <w:docPartBody>
        <w:p w:rsidR="00C75CF8" w:rsidRDefault="00C75CF8" w:rsidP="00C75CF8">
          <w:pPr>
            <w:pStyle w:val="635A38DB47D741B891A6BE5E1ABCDEF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CBDE3CA36704E3189E11BFB8CB7BD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E4749-F663-4FBB-9F5B-00A789965C9D}"/>
      </w:docPartPr>
      <w:docPartBody>
        <w:p w:rsidR="00C75CF8" w:rsidRDefault="00C75CF8" w:rsidP="00C75CF8">
          <w:pPr>
            <w:pStyle w:val="ECBDE3CA36704E3189E11BFB8CB7BD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4AECA2C38B94ED6B751DE9EAD805B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214D0C-DE14-4F4A-9258-4E43A3271374}"/>
      </w:docPartPr>
      <w:docPartBody>
        <w:p w:rsidR="00C75CF8" w:rsidRDefault="00C75CF8" w:rsidP="00C75CF8">
          <w:pPr>
            <w:pStyle w:val="C4AECA2C38B94ED6B751DE9EAD805BA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F0F"/>
    <w:rsid w:val="00001D2B"/>
    <w:rsid w:val="000A7AA3"/>
    <w:rsid w:val="00112E14"/>
    <w:rsid w:val="001D5637"/>
    <w:rsid w:val="002342E0"/>
    <w:rsid w:val="00265F0F"/>
    <w:rsid w:val="002B1B58"/>
    <w:rsid w:val="002E09F1"/>
    <w:rsid w:val="00337FD9"/>
    <w:rsid w:val="00392FD0"/>
    <w:rsid w:val="003B00C1"/>
    <w:rsid w:val="0040310B"/>
    <w:rsid w:val="004A1FEF"/>
    <w:rsid w:val="004C7C7C"/>
    <w:rsid w:val="0051137D"/>
    <w:rsid w:val="0059716B"/>
    <w:rsid w:val="006437AD"/>
    <w:rsid w:val="00656F46"/>
    <w:rsid w:val="00666218"/>
    <w:rsid w:val="00866847"/>
    <w:rsid w:val="008D669C"/>
    <w:rsid w:val="009D67B3"/>
    <w:rsid w:val="00AD2E30"/>
    <w:rsid w:val="00B66BDE"/>
    <w:rsid w:val="00B85B5F"/>
    <w:rsid w:val="00B910B4"/>
    <w:rsid w:val="00BE295F"/>
    <w:rsid w:val="00BF3B19"/>
    <w:rsid w:val="00C7593A"/>
    <w:rsid w:val="00C75CF8"/>
    <w:rsid w:val="00CE1AE6"/>
    <w:rsid w:val="00D05E2C"/>
    <w:rsid w:val="00D13F11"/>
    <w:rsid w:val="00D146AE"/>
    <w:rsid w:val="00D723BB"/>
    <w:rsid w:val="00DB53C3"/>
    <w:rsid w:val="00DE21AD"/>
    <w:rsid w:val="00E0152A"/>
    <w:rsid w:val="00E05796"/>
    <w:rsid w:val="00E731AB"/>
    <w:rsid w:val="00E86DBD"/>
    <w:rsid w:val="00E900EC"/>
    <w:rsid w:val="00F0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5CF8"/>
  </w:style>
  <w:style w:type="paragraph" w:customStyle="1" w:styleId="AEE676F81C5F482186E8721A7A0B3FB5">
    <w:name w:val="AEE676F81C5F482186E8721A7A0B3FB5"/>
    <w:rsid w:val="00C75CF8"/>
  </w:style>
  <w:style w:type="paragraph" w:customStyle="1" w:styleId="EE643CBD4F4240808C26B06F5D361591">
    <w:name w:val="EE643CBD4F4240808C26B06F5D361591"/>
    <w:rsid w:val="00C75CF8"/>
  </w:style>
  <w:style w:type="paragraph" w:customStyle="1" w:styleId="9D12C63ADBBE4963945F44C5D246C456">
    <w:name w:val="9D12C63ADBBE4963945F44C5D246C456"/>
    <w:rsid w:val="00C75CF8"/>
  </w:style>
  <w:style w:type="paragraph" w:customStyle="1" w:styleId="9C286B6152DE42F38A6B29BD4AF0CD70">
    <w:name w:val="9C286B6152DE42F38A6B29BD4AF0CD70"/>
    <w:rsid w:val="00C75CF8"/>
  </w:style>
  <w:style w:type="paragraph" w:customStyle="1" w:styleId="BB9B6E5DA40E46A7914A13FE3677DD26">
    <w:name w:val="BB9B6E5DA40E46A7914A13FE3677DD26"/>
    <w:rsid w:val="00C75CF8"/>
  </w:style>
  <w:style w:type="paragraph" w:customStyle="1" w:styleId="635A38DB47D741B891A6BE5E1ABCDEF5">
    <w:name w:val="635A38DB47D741B891A6BE5E1ABCDEF5"/>
    <w:rsid w:val="00C75CF8"/>
  </w:style>
  <w:style w:type="paragraph" w:customStyle="1" w:styleId="ECBDE3CA36704E3189E11BFB8CB7BD1D">
    <w:name w:val="ECBDE3CA36704E3189E11BFB8CB7BD1D"/>
    <w:rsid w:val="00C75CF8"/>
  </w:style>
  <w:style w:type="paragraph" w:customStyle="1" w:styleId="C4AECA2C38B94ED6B751DE9EAD805BA5">
    <w:name w:val="C4AECA2C38B94ED6B751DE9EAD805BA5"/>
    <w:rsid w:val="00C75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DD6B6-B333-4A02-922C-74E9AE4E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6519</Words>
  <Characters>37164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43596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ASUS S200</dc:creator>
  <dc:description/>
  <cp:lastModifiedBy>Евсеева Ирина Владимировна</cp:lastModifiedBy>
  <cp:revision>5</cp:revision>
  <cp:lastPrinted>2020-07-10T11:06:00Z</cp:lastPrinted>
  <dcterms:created xsi:type="dcterms:W3CDTF">2023-03-21T14:28:00Z</dcterms:created>
  <dcterms:modified xsi:type="dcterms:W3CDTF">2023-04-03T08:19:00Z</dcterms:modified>
  <dc:language>ru-RU</dc:language>
</cp:coreProperties>
</file>